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ACB" w:rsidP="00BF6A15" w:rsidRDefault="00DD2ACB" w14:paraId="78114F9E" w14:textId="04DFF014">
      <w:pPr>
        <w:suppressAutoHyphens/>
        <w:rPr>
          <w:szCs w:val="18"/>
        </w:rPr>
      </w:pPr>
      <w:r>
        <w:rPr>
          <w:szCs w:val="18"/>
        </w:rPr>
        <w:t>AH 2754</w:t>
      </w:r>
    </w:p>
    <w:p w:rsidR="00DD2ACB" w:rsidP="00BF6A15" w:rsidRDefault="00DD2ACB" w14:paraId="7C8E81B8" w14:textId="4277509A">
      <w:pPr>
        <w:suppressAutoHyphens/>
        <w:rPr>
          <w:szCs w:val="18"/>
        </w:rPr>
      </w:pPr>
      <w:r>
        <w:rPr>
          <w:szCs w:val="18"/>
        </w:rPr>
        <w:t>2026Z16689</w:t>
      </w:r>
    </w:p>
    <w:p w:rsidRPr="00BF6A15" w:rsidR="00DD2ACB" w:rsidP="00BF6A15" w:rsidRDefault="00DD2ACB" w14:paraId="42D8F18B" w14:textId="575E0208">
      <w:pPr>
        <w:suppressAutoHyphens/>
        <w:rPr>
          <w:szCs w:val="18"/>
        </w:rPr>
      </w:pPr>
      <w:r w:rsidRPr="00DD2ACB">
        <w:rPr>
          <w:sz w:val="24"/>
          <w:szCs w:val="24"/>
        </w:rPr>
        <w:t xml:space="preserve">Antwoord van minister Sterk (Langdurige Zorg, Jeugd en Sport) (ontvangen </w:t>
      </w:r>
      <w:r>
        <w:rPr>
          <w:sz w:val="24"/>
          <w:szCs w:val="24"/>
        </w:rPr>
        <w:t xml:space="preserve"> 25 augustus 2026)</w:t>
      </w:r>
    </w:p>
    <w:p w:rsidRPr="00BF6A15" w:rsidR="00DD2ACB" w:rsidP="00BF6A15" w:rsidRDefault="00DD2ACB" w14:paraId="4B285EF4"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Vraag 1</w:t>
      </w:r>
    </w:p>
    <w:p w:rsidRPr="00BF6A15" w:rsidR="00DD2ACB" w:rsidP="00BF6A15" w:rsidRDefault="00DD2ACB" w14:paraId="66CF8889"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Heeft u kennisgenomen van de berichten ‘Dochter krijgt telefoontje van zorgcentrum en ontdekt dat er maar één medewerker is voor 26 ouderen’</w:t>
      </w:r>
      <w:r w:rsidRPr="00BF6A15">
        <w:rPr>
          <w:rStyle w:val="Voetnootmarkering"/>
          <w:rFonts w:eastAsia="DejaVuSerifCondensed" w:cs="DejaVuSerifCondensed"/>
          <w:szCs w:val="18"/>
        </w:rPr>
        <w:footnoteReference w:id="1"/>
      </w:r>
      <w:r w:rsidRPr="00BF6A15">
        <w:rPr>
          <w:rFonts w:eastAsia="DejaVuSerifCondensed" w:cs="DejaVuSerifCondensed"/>
          <w:szCs w:val="18"/>
        </w:rPr>
        <w:t xml:space="preserve"> en ‘Eigen personeel van zorgcentrum hoopt dat werkgever omvalt: “Dat is voor iedereen beter</w:t>
      </w:r>
      <w:r>
        <w:rPr>
          <w:rFonts w:eastAsia="DejaVuSerifCondensed" w:cs="DejaVuSerifCondensed"/>
          <w:szCs w:val="18"/>
        </w:rPr>
        <w:t>”</w:t>
      </w:r>
      <w:r w:rsidRPr="00BF6A15">
        <w:rPr>
          <w:rFonts w:eastAsia="DejaVuSerifCondensed" w:cs="DejaVuSerifCondensed"/>
          <w:szCs w:val="18"/>
        </w:rPr>
        <w:t>?</w:t>
      </w:r>
      <w:r w:rsidRPr="00BF6A15">
        <w:rPr>
          <w:rStyle w:val="Voetnootmarkering"/>
          <w:rFonts w:eastAsia="DejaVuSerifCondensed" w:cs="DejaVuSerifCondensed"/>
          <w:szCs w:val="18"/>
        </w:rPr>
        <w:footnoteReference w:id="2"/>
      </w:r>
    </w:p>
    <w:p w:rsidRPr="00BF6A15" w:rsidR="00DD2ACB" w:rsidP="00BF6A15" w:rsidRDefault="00DD2ACB" w14:paraId="42B5DE10"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5614F409"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Antwoord 1</w:t>
      </w:r>
    </w:p>
    <w:p w:rsidRPr="00BF6A15" w:rsidR="00DD2ACB" w:rsidP="00BF6A15" w:rsidRDefault="00DD2ACB" w14:paraId="7CE2F081"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 xml:space="preserve">Ja, ik heb de artikelen gelezen. Ze schetsen een ernstig beeld van de situatie bij deze zorgaanbieder. Ik ben geschrokken van de berichtgeving, want ik vind het belangrijk dat ouderen veilige en liefdevolle zorg en ondersteuning krijgen die voldoet aan het kwaliteitskader dat hiervoor geldt. De IGJ doet onafhankelijk onderzoek naar de meldingen die bij hen zijn gemaakt.  </w:t>
      </w:r>
    </w:p>
    <w:p w:rsidRPr="00BF6A15" w:rsidR="00DD2ACB" w:rsidP="00BF6A15" w:rsidRDefault="00DD2ACB" w14:paraId="29319301"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6DE156DE"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Vraag 2</w:t>
      </w:r>
    </w:p>
    <w:p w:rsidRPr="00BF6A15" w:rsidR="00DD2ACB" w:rsidP="00BF6A15" w:rsidRDefault="00DD2ACB" w14:paraId="78CE63C1"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Klopt het dat bij zorgcentrum Pelgromhof één jonge medewerker alleen verantwoordelijk was voor 26 kwetsbare ouderen en dat er geen avond- en nachtdienst aanwezig was?</w:t>
      </w:r>
    </w:p>
    <w:p w:rsidRPr="00BF6A15" w:rsidR="00DD2ACB" w:rsidP="00BF6A15" w:rsidRDefault="00DD2ACB" w14:paraId="20D5CC8A"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4514937D"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Antwoord 2</w:t>
      </w:r>
    </w:p>
    <w:p w:rsidRPr="00BF6A15" w:rsidR="00DD2ACB" w:rsidP="00BF6A15" w:rsidRDefault="00DD2ACB" w14:paraId="416AF595" w14:textId="77777777">
      <w:pPr>
        <w:suppressAutoHyphens/>
        <w:rPr>
          <w:szCs w:val="18"/>
        </w:rPr>
      </w:pPr>
      <w:r w:rsidRPr="00BF6A15">
        <w:rPr>
          <w:szCs w:val="18"/>
        </w:rPr>
        <w:t xml:space="preserve">Over Percura Zorg B.V. zijn bij de IGJ in 2026 10 meldingen en signalen binnengekomen. Op de inhoud hiervan kan de inspectie niet ingaan. </w:t>
      </w:r>
    </w:p>
    <w:p w:rsidRPr="00BF6A15" w:rsidR="00DD2ACB" w:rsidP="00BF6A15" w:rsidRDefault="00DD2ACB" w14:paraId="3F5C206F"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4C550ADB"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Vraag 3</w:t>
      </w:r>
    </w:p>
    <w:p w:rsidRPr="00BF6A15" w:rsidR="00DD2ACB" w:rsidP="00BF6A15" w:rsidRDefault="00DD2ACB" w14:paraId="758E46CD"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Deelt u de mening dat het volstrekt onverantwoord is dat één medewerker alleen wordt gelaten met 26 kwetsbare bewoners? Zo nee, waarom niet?</w:t>
      </w:r>
    </w:p>
    <w:p w:rsidRPr="00BF6A15" w:rsidR="00DD2ACB" w:rsidP="00BF6A15" w:rsidRDefault="00DD2ACB" w14:paraId="6E3F1F1B"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069939BC"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Antwoord 3</w:t>
      </w:r>
    </w:p>
    <w:p w:rsidRPr="00BF6A15" w:rsidR="00DD2ACB" w:rsidP="00BF6A15" w:rsidRDefault="00DD2ACB" w14:paraId="3F489C91"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 xml:space="preserve">Vooruitlopend op de uitkomsten van het onderzoek van de IGJ kan ik geen uitspraken doen over de kwaliteit en veiligheid van zorg op de locaties Maria Postel en Pelgromhof van Pecura Zorg. Meer in het algemeen moeten zorgaanbieders voldoen aan de normen en regels met betrekking tot de kwaliteit en veiligheid van zorg. </w:t>
      </w:r>
    </w:p>
    <w:p w:rsidRPr="00BF6A15" w:rsidR="00DD2ACB" w:rsidP="00BF6A15" w:rsidRDefault="00DD2ACB" w14:paraId="5FAB3426"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45FC8EF7"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lastRenderedPageBreak/>
        <w:t>Vraag 4</w:t>
      </w:r>
    </w:p>
    <w:p w:rsidRPr="00BF6A15" w:rsidR="00DD2ACB" w:rsidP="00BF6A15" w:rsidRDefault="00DD2ACB" w14:paraId="0505688F"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Klopt het dat er twaalf diensten openstonden, dat medewerkers zelf vervanging moesten regelen en dat aan familieleden werd gevraagd bij te springen? Hoe worden onder deze omstandigheden de continuïteit en veiligheid van de zorg gegarandeerd?</w:t>
      </w:r>
    </w:p>
    <w:p w:rsidRPr="00BF6A15" w:rsidR="00DD2ACB" w:rsidP="00BF6A15" w:rsidRDefault="00DD2ACB" w14:paraId="3B88ECB9"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0EEE4695" w14:textId="77777777">
      <w:pPr>
        <w:suppressAutoHyphens/>
        <w:rPr>
          <w:szCs w:val="18"/>
        </w:rPr>
      </w:pPr>
      <w:r w:rsidRPr="00BF6A15">
        <w:rPr>
          <w:szCs w:val="18"/>
        </w:rPr>
        <w:t>Antwoord 4</w:t>
      </w:r>
    </w:p>
    <w:p w:rsidRPr="00BF6A15" w:rsidR="00DD2ACB" w:rsidP="00BF6A15" w:rsidRDefault="00DD2ACB" w14:paraId="66167FA5" w14:textId="77777777">
      <w:pPr>
        <w:suppressAutoHyphens/>
        <w:rPr>
          <w:szCs w:val="18"/>
        </w:rPr>
      </w:pPr>
      <w:r w:rsidRPr="00BF6A15">
        <w:rPr>
          <w:szCs w:val="18"/>
        </w:rPr>
        <w:t xml:space="preserve">Over Percura Zorg B.V. zijn bij de IGJ in 2026 10 meldingen en signalen binnengekomen. Op de inhoud hiervan kan de inspectie niet ingaan. </w:t>
      </w:r>
    </w:p>
    <w:p w:rsidRPr="00BF6A15" w:rsidR="00DD2ACB" w:rsidP="00BF6A15" w:rsidRDefault="00DD2ACB" w14:paraId="082BBBA8" w14:textId="77777777">
      <w:pPr>
        <w:suppressAutoHyphens/>
        <w:rPr>
          <w:szCs w:val="18"/>
        </w:rPr>
      </w:pPr>
      <w:r w:rsidRPr="00BF6A15">
        <w:rPr>
          <w:szCs w:val="18"/>
        </w:rPr>
        <w:t xml:space="preserve">De IGJ heeft in de afgelopen periode zowel de locatie Maria Postel als Pelgromhof van Percura Zorg bezocht. De resultaten hiervan zijn nog niet openbaar. Vooruitlopend hierop kan de inspectie geen uitspraken doen over haar bevindingen. </w:t>
      </w:r>
    </w:p>
    <w:p w:rsidRPr="00BF6A15" w:rsidR="00DD2ACB" w:rsidP="00BF6A15" w:rsidRDefault="00DD2ACB" w14:paraId="10CABFED"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Vraag 5</w:t>
      </w:r>
    </w:p>
    <w:p w:rsidRPr="00BF6A15" w:rsidR="00DD2ACB" w:rsidP="00BF6A15" w:rsidRDefault="00DD2ACB" w14:paraId="4D319ACC"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Bent u bekend met de meldingen over een bewoner die ’s nachts in het eigen braaksel lag, een bewoner die tijdens het lopen haar katheter verloor en een bewoner die ten val kwam? Zijn deze incidenten gemeld bij de Inspectie Gezondheidszorg en Jeugd (IGJ)?</w:t>
      </w:r>
    </w:p>
    <w:p w:rsidRPr="00BF6A15" w:rsidR="00DD2ACB" w:rsidP="00BF6A15" w:rsidRDefault="00DD2ACB" w14:paraId="030C6AB1"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0E65AEF8"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Antwoord 5</w:t>
      </w:r>
    </w:p>
    <w:p w:rsidRPr="00BF6A15" w:rsidR="00DD2ACB" w:rsidP="00BF6A15" w:rsidRDefault="00DD2ACB" w14:paraId="6DF60914" w14:textId="77777777">
      <w:pPr>
        <w:suppressAutoHyphens/>
        <w:rPr>
          <w:szCs w:val="18"/>
        </w:rPr>
      </w:pPr>
      <w:r w:rsidRPr="00BF6A15">
        <w:rPr>
          <w:szCs w:val="18"/>
        </w:rPr>
        <w:t xml:space="preserve">Over Percura Zorg B.V. zijn bij de IGJ in 2026 10 meldingen en signalen binnengekomen. Op de inhoud hiervan kan de inspectie niet ingaan. </w:t>
      </w:r>
    </w:p>
    <w:p w:rsidRPr="00BF6A15" w:rsidR="00DD2ACB" w:rsidP="00BF6A15" w:rsidRDefault="00DD2ACB" w14:paraId="12C742D3"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015B4431"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Vraag 6</w:t>
      </w:r>
    </w:p>
    <w:p w:rsidRPr="00BF6A15" w:rsidR="00DD2ACB" w:rsidP="00BF6A15" w:rsidRDefault="00DD2ACB" w14:paraId="2553AD5F"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Klopt het dat zorgverleners in opleiding zelfstandig nachtdiensten draaien en dat diensten worden uitgevoerd door zzp’ers die niet altijd voldoende gekwalificeerd zijn? Vindt u dit verantwoord?</w:t>
      </w:r>
    </w:p>
    <w:p w:rsidRPr="00BF6A15" w:rsidR="00DD2ACB" w:rsidP="00BF6A15" w:rsidRDefault="00DD2ACB" w14:paraId="162ED761"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1E095641"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Antwoord 6</w:t>
      </w:r>
    </w:p>
    <w:p w:rsidRPr="00BF6A15" w:rsidR="00DD2ACB" w:rsidP="00BF6A15" w:rsidRDefault="00DD2ACB" w14:paraId="673ECBAC" w14:textId="77777777">
      <w:pPr>
        <w:suppressAutoHyphens/>
        <w:rPr>
          <w:szCs w:val="18"/>
        </w:rPr>
      </w:pPr>
      <w:r w:rsidRPr="00BF6A15">
        <w:rPr>
          <w:szCs w:val="18"/>
        </w:rPr>
        <w:t xml:space="preserve">Over Percura Zorg B.V. zijn bij de IGJ in 2026 10 meldingen en signalen binnengekomen. Op de inhoud hiervan kunnen we niet ingaan. De IGJ heeft in de afgelopen periode zowel de locatie Maria Postel als Pelgromhof van Percura Zorg bezocht. De resultaten hiervan zijn nog niet openbaar. Vooruitlopend hierop kan de inspectie geen uitspraken doen over haar bevindingen. </w:t>
      </w:r>
    </w:p>
    <w:p w:rsidRPr="00BF6A15" w:rsidR="00DD2ACB" w:rsidP="00BF6A15" w:rsidRDefault="00DD2ACB" w14:paraId="6F1875B0"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1867CE30"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Vraag 7</w:t>
      </w:r>
    </w:p>
    <w:p w:rsidRPr="00BF6A15" w:rsidR="00DD2ACB" w:rsidP="00BF6A15" w:rsidRDefault="00DD2ACB" w14:paraId="615DB49E"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Bent u bekend met de signalen dat de Arbeidstijdenwet mogelijk meermaals is overtreden en dat zieke medewerkers onder druk worden gezet om snel weer aan het werk te gaan? Welke stappen worden hiertegen genomen?</w:t>
      </w:r>
    </w:p>
    <w:p w:rsidRPr="00BF6A15" w:rsidR="00DD2ACB" w:rsidP="00BF6A15" w:rsidRDefault="00DD2ACB" w14:paraId="62E6FF8B"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52E651C9"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Antwoord 7</w:t>
      </w:r>
    </w:p>
    <w:p w:rsidRPr="00BF6A15" w:rsidR="00DD2ACB" w:rsidP="00BF6A15" w:rsidRDefault="00DD2ACB" w14:paraId="68DC6123"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 xml:space="preserve">De Nederlandse Arbeidsinspectie heeft recent een melding van een vakbond ontvangen dat de Arbeidstijdenwet mogelijk is overtreden. Tevens is gemeld dat er sprake is van hoge werkdruk en </w:t>
      </w:r>
      <w:r w:rsidRPr="00BF6A15">
        <w:rPr>
          <w:rFonts w:eastAsia="DejaVuSerifCondensed" w:cs="DejaVuSerifCondensed"/>
          <w:szCs w:val="18"/>
        </w:rPr>
        <w:lastRenderedPageBreak/>
        <w:t>onderbezetting en het ontbreken van een basiscontract. Gezien het faillissement van Percura Zorg zullen deze meldingen niet meer onderzocht worden.</w:t>
      </w:r>
    </w:p>
    <w:p w:rsidRPr="00BF6A15" w:rsidR="00DD2ACB" w:rsidP="00BF6A15" w:rsidRDefault="00DD2ACB" w14:paraId="698762BD"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09E3E380"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Vraag 8</w:t>
      </w:r>
    </w:p>
    <w:p w:rsidRPr="00BF6A15" w:rsidR="00DD2ACB" w:rsidP="00BF6A15" w:rsidRDefault="00DD2ACB" w14:paraId="069B5C20"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Klopt het dat Percura Zorg sinds 13 mei jl. niet meer beschikt over een arbodienst en daardoor ook geen bedrijfsarts heeft, nadat de arbodienst de dienstverlening wegens wanbetaling heeft beëindigd? Welke gevolgen heeft dit voor de begeleiding en bescherming van medewerkers en welke maatregelen worden genomen om deze situatie zo snel mogelijk te herstellen?</w:t>
      </w:r>
    </w:p>
    <w:p w:rsidRPr="00BF6A15" w:rsidR="00DD2ACB" w:rsidP="00BF6A15" w:rsidRDefault="00DD2ACB" w14:paraId="1129FB10"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12915A93"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Antwoord 8</w:t>
      </w:r>
    </w:p>
    <w:p w:rsidRPr="00BF6A15" w:rsidR="00DD2ACB" w:rsidP="00BF6A15" w:rsidRDefault="00DD2ACB" w14:paraId="6D4C70FF"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De Nederlandse Arbeidsinspectie heeft recent een melding hierover ontvangen. Gelet het faillissement van Percura zorg zal deze melding niet meer worden onderzocht.</w:t>
      </w:r>
    </w:p>
    <w:p w:rsidRPr="00BF6A15" w:rsidR="00DD2ACB" w:rsidP="00BF6A15" w:rsidRDefault="00DD2ACB" w14:paraId="2897DE4D"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6537E698"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Vraag 9</w:t>
      </w:r>
    </w:p>
    <w:p w:rsidRPr="00BF6A15" w:rsidR="00DD2ACB" w:rsidP="00BF6A15" w:rsidRDefault="00DD2ACB" w14:paraId="2C963F05"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Hoeveel meldingen hebben de IGJ en de Nederlandse Arbeidsinspectie ontvangen over Percura Zorg en welke maatregelen zijn tot nu toe genomen?</w:t>
      </w:r>
    </w:p>
    <w:p w:rsidRPr="00BF6A15" w:rsidR="00DD2ACB" w:rsidP="00BF6A15" w:rsidRDefault="00DD2ACB" w14:paraId="1AFC6894"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6044AD5C"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Antwoord 9</w:t>
      </w:r>
    </w:p>
    <w:p w:rsidRPr="00BF6A15" w:rsidR="00DD2ACB" w:rsidP="00BF6A15" w:rsidRDefault="00DD2ACB" w14:paraId="45BB9A15" w14:textId="77777777">
      <w:pPr>
        <w:suppressAutoHyphens/>
        <w:rPr>
          <w:szCs w:val="18"/>
        </w:rPr>
      </w:pPr>
      <w:r w:rsidRPr="00BF6A15">
        <w:rPr>
          <w:szCs w:val="18"/>
        </w:rPr>
        <w:t xml:space="preserve">Over Percura Zorg B.V. zijn bij de IGJ in 2026 10 meldingen en signalen binnengekomen. Op de inhoud hiervan kunnen we niet ingaan. De IGJ heeft in de afgelopen periode zowel de locatie Maria Postel als Pelgromhof van Percura Zorg bezocht. De resultaten hiervan zijn nog niet openbaar. Vooruitlopend hierop kan de inspectie geen uitspraken doen over haar bevindingen. </w:t>
      </w:r>
    </w:p>
    <w:p w:rsidRPr="00BF6A15" w:rsidR="00DD2ACB" w:rsidP="00BF6A15" w:rsidRDefault="00DD2ACB" w14:paraId="4912F48A"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De Nederlandse Arbeidsinspectie heeft in de jaren 2024 en 2026 in totaal 9 meldingen over Percura Zorg ontvangen. In 2024 heeft onderzoek plaatsgevonden, waarin 3 meldingen zijn onderzocht, met als resultaat één overtreding waarvoor een waarschuwing is gegeven. Zoals ook is aangegeven bij vragen 7 en 8, zijn recent twee meldingen door een vakbond gedaan, die vanwege het faillissement van Percura zorg niet worden onderzocht. De overige meldingen lagen niet op het werkterrein van de Nederlandse Arbeidsinspectie of kwamen niet in aanmerking voor onderzoek.</w:t>
      </w:r>
    </w:p>
    <w:p w:rsidRPr="00BF6A15" w:rsidR="00DD2ACB" w:rsidP="00BF6A15" w:rsidRDefault="00DD2ACB" w14:paraId="773C34F6"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5BC8B19C"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Vraag 10</w:t>
      </w:r>
    </w:p>
    <w:p w:rsidRPr="00BF6A15" w:rsidR="00DD2ACB" w:rsidP="00BF6A15" w:rsidRDefault="00DD2ACB" w14:paraId="3D528B68"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Op welke wijze wordt voorkomen dat de financiële problemen van Percura Zorg, waaronder wanbetaling aan uitzendkrachten en andere dienstverleners, ten koste gaan van de veiligheid en continuïteit van de zorg voor de bewoners?</w:t>
      </w:r>
    </w:p>
    <w:p w:rsidRPr="00BF6A15" w:rsidR="00DD2ACB" w:rsidP="00BF6A15" w:rsidRDefault="00DD2ACB" w14:paraId="22BAF78A"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79B72C0A"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Antwoord 10</w:t>
      </w:r>
    </w:p>
    <w:p w:rsidRPr="00BF6A15" w:rsidR="00DD2ACB" w:rsidP="00BF6A15" w:rsidRDefault="00DD2ACB" w14:paraId="032183B5" w14:textId="77777777">
      <w:pPr>
        <w:suppressAutoHyphens/>
        <w:rPr>
          <w:szCs w:val="18"/>
        </w:rPr>
      </w:pPr>
      <w:r w:rsidRPr="00BF6A15">
        <w:rPr>
          <w:szCs w:val="18"/>
        </w:rPr>
        <w:t xml:space="preserve">Percura Zorg B.V. is per 11 augustus 2026 failliet verklaard. De zorg die geleverd werd op de locatie Maria Postel is inmiddels overgenomen door een nieuwe partij. Voor de locatie Pelgromhof wordt nog gezocht naar een overnemende partij. De curator is verantwoordelijk voor de afwikkeling van het faillissement van Percura zorg B.V. De zorg voor de ruim 20 bewoners loopt ondertussen door, aldus de curator. Het toezicht van de IGJ richt zich de komende periode op de kwaliteit van de zorg die nog </w:t>
      </w:r>
      <w:r w:rsidRPr="00BF6A15">
        <w:rPr>
          <w:szCs w:val="18"/>
        </w:rPr>
        <w:lastRenderedPageBreak/>
        <w:t>geleverd wordt en een zorgvuldige overgang van cliënten naar een nieuwe zorgaanbieder. IGJ is daarover in gesprek met de bestuurder en de curator. Het zorgkantoor is vanuit diens zorgplicht hard aan het werk om de continuïteit van zorg te waarborgen. De NZa houdt hier toezicht op.</w:t>
      </w:r>
    </w:p>
    <w:p w:rsidRPr="00BF6A15" w:rsidR="00DD2ACB" w:rsidP="00BF6A15" w:rsidRDefault="00DD2ACB" w14:paraId="37C664D6"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5117346B"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Vraag 11</w:t>
      </w:r>
    </w:p>
    <w:p w:rsidRPr="00BF6A15" w:rsidR="00DD2ACB" w:rsidP="00BF6A15" w:rsidRDefault="00DD2ACB" w14:paraId="0242D314"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Waarom is bij de locatie Pelgromhof nog niet ingegrepen, terwijl medewerkers al langere tijd waarschuwen voor ondermaatse zorg en de locatie Maria Postel inmiddels failliet is verklaard?</w:t>
      </w:r>
    </w:p>
    <w:p w:rsidRPr="00BF6A15" w:rsidR="00DD2ACB" w:rsidP="00BF6A15" w:rsidRDefault="00DD2ACB" w14:paraId="58A85073"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4C232FBC"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Antwoord 11</w:t>
      </w:r>
    </w:p>
    <w:p w:rsidRPr="00BF6A15" w:rsidR="00DD2ACB" w:rsidP="00BF6A15" w:rsidRDefault="00DD2ACB" w14:paraId="7CEB159C" w14:textId="77777777">
      <w:pPr>
        <w:suppressAutoHyphens/>
        <w:rPr>
          <w:szCs w:val="18"/>
        </w:rPr>
      </w:pPr>
      <w:r w:rsidRPr="00BF6A15">
        <w:rPr>
          <w:szCs w:val="18"/>
        </w:rPr>
        <w:t xml:space="preserve">De IGJ heeft in de afgelopen periode zowel de locatie Maria Postel als Pelgromhof van Percura Zorg bezocht. De resultaten hiervan zijn nog niet openbaar. Vooruitlopend hierop kan de inspectie geen uitspraken doen over haar bevindingen. </w:t>
      </w:r>
    </w:p>
    <w:p w:rsidRPr="00BF6A15" w:rsidR="00DD2ACB" w:rsidP="00BF6A15" w:rsidRDefault="00DD2ACB" w14:paraId="61A90B77"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2D29AF92"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Vraag 12</w:t>
      </w:r>
    </w:p>
    <w:p w:rsidRPr="00BF6A15" w:rsidR="00DD2ACB" w:rsidP="00BF6A15" w:rsidRDefault="00DD2ACB" w14:paraId="334137A0"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Kunt u de Kamer zo spoedig mogelijk informeren over de uitkomsten van de onderzoeken van beide inspecties en over de maatregelen die worden genomen?</w:t>
      </w:r>
    </w:p>
    <w:p w:rsidRPr="00BF6A15" w:rsidR="00DD2ACB" w:rsidP="00BF6A15" w:rsidRDefault="00DD2ACB" w14:paraId="67FFC8D1" w14:textId="77777777">
      <w:pPr>
        <w:suppressAutoHyphens/>
        <w:autoSpaceDE w:val="0"/>
        <w:autoSpaceDN w:val="0"/>
        <w:adjustRightInd w:val="0"/>
        <w:spacing w:line="240" w:lineRule="auto"/>
        <w:rPr>
          <w:rFonts w:eastAsia="DejaVuSerifCondensed" w:cs="DejaVuSerifCondensed"/>
          <w:szCs w:val="18"/>
        </w:rPr>
      </w:pPr>
    </w:p>
    <w:p w:rsidRPr="00BF6A15" w:rsidR="00DD2ACB" w:rsidP="00BF6A15" w:rsidRDefault="00DD2ACB" w14:paraId="5AC7F601"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Antwoord 12</w:t>
      </w:r>
    </w:p>
    <w:p w:rsidRPr="00BF6A15" w:rsidR="00DD2ACB" w:rsidP="00BF6A15" w:rsidRDefault="00DD2ACB" w14:paraId="44357CC6"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 xml:space="preserve">De recente meldingen bij de Nederlandse Arbeidsinspectie worden vanwege het faillissement van Percura zorg niet onderzocht. </w:t>
      </w:r>
    </w:p>
    <w:p w:rsidRPr="00BF6A15" w:rsidR="00DD2ACB" w:rsidP="00BF6A15" w:rsidRDefault="00DD2ACB" w14:paraId="53008DCC" w14:textId="77777777">
      <w:pPr>
        <w:suppressAutoHyphens/>
        <w:autoSpaceDE w:val="0"/>
        <w:autoSpaceDN w:val="0"/>
        <w:adjustRightInd w:val="0"/>
        <w:spacing w:line="240" w:lineRule="auto"/>
        <w:rPr>
          <w:rFonts w:eastAsia="DejaVuSerifCondensed" w:cs="DejaVuSerifCondensed"/>
          <w:szCs w:val="18"/>
        </w:rPr>
      </w:pPr>
      <w:r w:rsidRPr="00BF6A15">
        <w:rPr>
          <w:rFonts w:eastAsia="DejaVuSerifCondensed" w:cs="DejaVuSerifCondensed"/>
          <w:szCs w:val="18"/>
        </w:rPr>
        <w:t xml:space="preserve">De IGJ zal zodra het onderzoek afgerond is haar rapport publiceren op haar website. </w:t>
      </w:r>
    </w:p>
    <w:p w:rsidRPr="00BF6A15" w:rsidR="00DD2ACB" w:rsidP="00BF6A15" w:rsidRDefault="00DD2ACB" w14:paraId="574CAB17" w14:textId="77777777">
      <w:pPr>
        <w:suppressAutoHyphens/>
        <w:rPr>
          <w:szCs w:val="18"/>
        </w:rPr>
      </w:pPr>
    </w:p>
    <w:p w:rsidR="00B749E7" w:rsidRDefault="00B749E7" w14:paraId="334C8558" w14:textId="77777777"/>
    <w:sectPr w:rsidR="00B749E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AF9D6" w14:textId="77777777" w:rsidR="00F831F4" w:rsidRDefault="00F831F4" w:rsidP="00DD2ACB">
      <w:pPr>
        <w:spacing w:after="0" w:line="240" w:lineRule="auto"/>
      </w:pPr>
      <w:r>
        <w:separator/>
      </w:r>
    </w:p>
  </w:endnote>
  <w:endnote w:type="continuationSeparator" w:id="0">
    <w:p w14:paraId="41881772" w14:textId="77777777" w:rsidR="00F831F4" w:rsidRDefault="00F831F4" w:rsidP="00DD2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ECBB2" w14:textId="77777777" w:rsidR="00DD2ACB" w:rsidRPr="00DD2ACB" w:rsidRDefault="00DD2ACB" w:rsidP="00DD2A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05CC9" w14:textId="77777777" w:rsidR="00DD2ACB" w:rsidRPr="00DD2ACB" w:rsidRDefault="00DD2ACB" w:rsidP="00DD2AC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C45F" w14:textId="77777777" w:rsidR="00DD2ACB" w:rsidRPr="00DD2ACB" w:rsidRDefault="00DD2ACB" w:rsidP="00DD2A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BBFA4" w14:textId="77777777" w:rsidR="00F831F4" w:rsidRDefault="00F831F4" w:rsidP="00DD2ACB">
      <w:pPr>
        <w:spacing w:after="0" w:line="240" w:lineRule="auto"/>
      </w:pPr>
      <w:r>
        <w:separator/>
      </w:r>
    </w:p>
  </w:footnote>
  <w:footnote w:type="continuationSeparator" w:id="0">
    <w:p w14:paraId="3C194521" w14:textId="77777777" w:rsidR="00F831F4" w:rsidRDefault="00F831F4" w:rsidP="00DD2ACB">
      <w:pPr>
        <w:spacing w:after="0" w:line="240" w:lineRule="auto"/>
      </w:pPr>
      <w:r>
        <w:continuationSeparator/>
      </w:r>
    </w:p>
  </w:footnote>
  <w:footnote w:id="1">
    <w:p w14:paraId="09BDACA7" w14:textId="77777777" w:rsidR="00DD2ACB" w:rsidRPr="00BF6A15" w:rsidRDefault="00DD2ACB" w:rsidP="004442F2">
      <w:pPr>
        <w:autoSpaceDE w:val="0"/>
        <w:autoSpaceDN w:val="0"/>
        <w:adjustRightInd w:val="0"/>
        <w:spacing w:line="240" w:lineRule="auto"/>
        <w:rPr>
          <w:rFonts w:eastAsia="DejaVuSerifCondensed" w:cs="DejaVuSerifCondensed"/>
          <w:sz w:val="16"/>
          <w:szCs w:val="16"/>
        </w:rPr>
      </w:pPr>
      <w:r w:rsidRPr="00BF6A15">
        <w:rPr>
          <w:rStyle w:val="Voetnootmarkering"/>
          <w:sz w:val="16"/>
          <w:szCs w:val="16"/>
        </w:rPr>
        <w:footnoteRef/>
      </w:r>
      <w:r w:rsidRPr="00BF6A15">
        <w:rPr>
          <w:sz w:val="16"/>
          <w:szCs w:val="16"/>
        </w:rPr>
        <w:t xml:space="preserve">  </w:t>
      </w:r>
      <w:r w:rsidRPr="00BF6A15">
        <w:rPr>
          <w:rFonts w:eastAsia="DejaVuSerifCondensed" w:cs="DejaVuSerifCondensed"/>
          <w:sz w:val="16"/>
          <w:szCs w:val="16"/>
        </w:rPr>
        <w:t xml:space="preserve">AD, 4 augustus 2026, 'Dochter krijgt telefoontje van zorgcentrum en ontdekt dat er maar één medewerker is voor 26 ouderen' </w:t>
      </w:r>
    </w:p>
  </w:footnote>
  <w:footnote w:id="2">
    <w:p w14:paraId="4C953DA3" w14:textId="77777777" w:rsidR="00DD2ACB" w:rsidRPr="00BF6A15" w:rsidRDefault="00DD2ACB" w:rsidP="004442F2">
      <w:pPr>
        <w:autoSpaceDE w:val="0"/>
        <w:autoSpaceDN w:val="0"/>
        <w:adjustRightInd w:val="0"/>
        <w:spacing w:line="240" w:lineRule="auto"/>
        <w:rPr>
          <w:sz w:val="16"/>
          <w:szCs w:val="16"/>
        </w:rPr>
      </w:pPr>
      <w:r w:rsidRPr="00BF6A15">
        <w:rPr>
          <w:rStyle w:val="Voetnootmarkering"/>
          <w:sz w:val="16"/>
          <w:szCs w:val="16"/>
        </w:rPr>
        <w:footnoteRef/>
      </w:r>
      <w:r w:rsidRPr="00BF6A15">
        <w:rPr>
          <w:sz w:val="16"/>
          <w:szCs w:val="16"/>
        </w:rPr>
        <w:t xml:space="preserve"> </w:t>
      </w:r>
      <w:r w:rsidRPr="00BF6A15">
        <w:rPr>
          <w:rFonts w:eastAsia="DejaVuSerifCondensed" w:cs="DejaVuSerifCondensed"/>
          <w:sz w:val="16"/>
          <w:szCs w:val="16"/>
        </w:rPr>
        <w:t xml:space="preserve">De Gelderlander, 25 juli 2026, 'Eigen personeel van zorgcentrum hoopt dat werkgever omvalt: "Dat is voor iedereen beter"' </w:t>
      </w:r>
    </w:p>
    <w:p w14:paraId="146A6E2F" w14:textId="77777777" w:rsidR="00DD2ACB" w:rsidRPr="00BF6A15" w:rsidRDefault="00DD2ACB" w:rsidP="004442F2">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BF3CB" w14:textId="77777777" w:rsidR="00DD2ACB" w:rsidRPr="00DD2ACB" w:rsidRDefault="00DD2ACB" w:rsidP="00DD2A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A260B" w14:textId="77777777" w:rsidR="00DD2ACB" w:rsidRPr="00DD2ACB" w:rsidRDefault="00DD2ACB" w:rsidP="00DD2A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24BA" w14:textId="77777777" w:rsidR="00DD2ACB" w:rsidRPr="00DD2ACB" w:rsidRDefault="00DD2ACB" w:rsidP="00DD2AC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ACB"/>
    <w:rsid w:val="00B749E7"/>
    <w:rsid w:val="00DD2ACB"/>
    <w:rsid w:val="00E35627"/>
    <w:rsid w:val="00F83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714F"/>
  <w15:chartTrackingRefBased/>
  <w15:docId w15:val="{B70922D5-B32B-4A2C-AB56-8EA9EB10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2A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D2A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D2AC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D2AC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D2AC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D2AC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D2AC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D2AC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D2AC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2AC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D2AC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D2AC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D2AC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D2AC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D2A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2A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2A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2ACB"/>
    <w:rPr>
      <w:rFonts w:eastAsiaTheme="majorEastAsia" w:cstheme="majorBidi"/>
      <w:color w:val="272727" w:themeColor="text1" w:themeTint="D8"/>
    </w:rPr>
  </w:style>
  <w:style w:type="paragraph" w:styleId="Titel">
    <w:name w:val="Title"/>
    <w:basedOn w:val="Standaard"/>
    <w:next w:val="Standaard"/>
    <w:link w:val="TitelChar"/>
    <w:uiPriority w:val="10"/>
    <w:qFormat/>
    <w:rsid w:val="00DD2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2A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2AC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2A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2A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2ACB"/>
    <w:rPr>
      <w:i/>
      <w:iCs/>
      <w:color w:val="404040" w:themeColor="text1" w:themeTint="BF"/>
    </w:rPr>
  </w:style>
  <w:style w:type="paragraph" w:styleId="Lijstalinea">
    <w:name w:val="List Paragraph"/>
    <w:basedOn w:val="Standaard"/>
    <w:uiPriority w:val="34"/>
    <w:qFormat/>
    <w:rsid w:val="00DD2ACB"/>
    <w:pPr>
      <w:ind w:left="720"/>
      <w:contextualSpacing/>
    </w:pPr>
  </w:style>
  <w:style w:type="character" w:styleId="Intensievebenadrukking">
    <w:name w:val="Intense Emphasis"/>
    <w:basedOn w:val="Standaardalinea-lettertype"/>
    <w:uiPriority w:val="21"/>
    <w:qFormat/>
    <w:rsid w:val="00DD2ACB"/>
    <w:rPr>
      <w:i/>
      <w:iCs/>
      <w:color w:val="2F5496" w:themeColor="accent1" w:themeShade="BF"/>
    </w:rPr>
  </w:style>
  <w:style w:type="paragraph" w:styleId="Duidelijkcitaat">
    <w:name w:val="Intense Quote"/>
    <w:basedOn w:val="Standaard"/>
    <w:next w:val="Standaard"/>
    <w:link w:val="DuidelijkcitaatChar"/>
    <w:uiPriority w:val="30"/>
    <w:qFormat/>
    <w:rsid w:val="00DD2A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D2ACB"/>
    <w:rPr>
      <w:i/>
      <w:iCs/>
      <w:color w:val="2F5496" w:themeColor="accent1" w:themeShade="BF"/>
    </w:rPr>
  </w:style>
  <w:style w:type="character" w:styleId="Intensieveverwijzing">
    <w:name w:val="Intense Reference"/>
    <w:basedOn w:val="Standaardalinea-lettertype"/>
    <w:uiPriority w:val="32"/>
    <w:qFormat/>
    <w:rsid w:val="00DD2ACB"/>
    <w:rPr>
      <w:b/>
      <w:bCs/>
      <w:smallCaps/>
      <w:color w:val="2F5496" w:themeColor="accent1" w:themeShade="BF"/>
      <w:spacing w:val="5"/>
    </w:rPr>
  </w:style>
  <w:style w:type="paragraph" w:styleId="Voetnoottekst">
    <w:name w:val="footnote text"/>
    <w:basedOn w:val="Standaard"/>
    <w:link w:val="VoetnoottekstChar"/>
    <w:semiHidden/>
    <w:rsid w:val="00DD2ACB"/>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DD2ACB"/>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rsid w:val="00DD2ACB"/>
    <w:rPr>
      <w:vertAlign w:val="superscript"/>
    </w:rPr>
  </w:style>
  <w:style w:type="paragraph" w:styleId="Koptekst">
    <w:name w:val="header"/>
    <w:basedOn w:val="Standaard"/>
    <w:link w:val="KoptekstChar"/>
    <w:uiPriority w:val="99"/>
    <w:unhideWhenUsed/>
    <w:rsid w:val="00DD2A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2ACB"/>
  </w:style>
  <w:style w:type="paragraph" w:styleId="Voettekst">
    <w:name w:val="footer"/>
    <w:basedOn w:val="Standaard"/>
    <w:link w:val="VoettekstChar"/>
    <w:uiPriority w:val="99"/>
    <w:unhideWhenUsed/>
    <w:rsid w:val="00DD2A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2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1115</ap:Words>
  <ap:Characters>6133</ap:Characters>
  <ap:DocSecurity>0</ap:DocSecurity>
  <ap:Lines>51</ap:Lines>
  <ap:Paragraphs>14</ap:Paragraphs>
  <ap:ScaleCrop>false</ap:ScaleCrop>
  <ap:LinksUpToDate>false</ap:LinksUpToDate>
  <ap:CharactersWithSpaces>7234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2026-08-25T13:15:00.0000000Z</dcterms:created>
  <dcterms:modified xsi:type="dcterms:W3CDTF">2026-08-25T13:16:00.0000000Z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