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A58B7" w:rsidR="00BA58B7" w:rsidRDefault="00155377" w14:paraId="6580F532" w14:textId="653C6BB1">
      <w:pPr>
        <w:rPr>
          <w:rFonts w:ascii="Calibri" w:hAnsi="Calibri" w:cs="Calibri"/>
        </w:rPr>
      </w:pPr>
      <w:r w:rsidRPr="00BA58B7">
        <w:rPr>
          <w:rFonts w:ascii="Calibri" w:hAnsi="Calibri" w:cs="Calibri"/>
        </w:rPr>
        <w:t>31</w:t>
      </w:r>
      <w:r w:rsidRPr="00BA58B7" w:rsidR="00BA58B7">
        <w:rPr>
          <w:rFonts w:ascii="Calibri" w:hAnsi="Calibri" w:cs="Calibri"/>
        </w:rPr>
        <w:t xml:space="preserve"> </w:t>
      </w:r>
      <w:r w:rsidRPr="00BA58B7">
        <w:rPr>
          <w:rFonts w:ascii="Calibri" w:hAnsi="Calibri" w:cs="Calibri"/>
        </w:rPr>
        <w:t>066</w:t>
      </w:r>
      <w:r w:rsidRPr="00BA58B7" w:rsidR="00BA58B7">
        <w:rPr>
          <w:rFonts w:ascii="Calibri" w:hAnsi="Calibri" w:cs="Calibri"/>
        </w:rPr>
        <w:tab/>
      </w:r>
      <w:r w:rsidRPr="00BA58B7" w:rsidR="00BA58B7">
        <w:rPr>
          <w:rFonts w:ascii="Calibri" w:hAnsi="Calibri" w:cs="Calibri"/>
        </w:rPr>
        <w:tab/>
        <w:t>Belastingdienst</w:t>
      </w:r>
    </w:p>
    <w:p w:rsidRPr="00BA58B7" w:rsidR="00BA58B7" w:rsidP="00BA58B7" w:rsidRDefault="00BA58B7" w14:paraId="1362E0B9" w14:textId="78580ECB">
      <w:pPr>
        <w:rPr>
          <w:rFonts w:ascii="Calibri" w:hAnsi="Calibri" w:cs="Calibri"/>
        </w:rPr>
      </w:pPr>
      <w:r w:rsidRPr="00BA58B7">
        <w:rPr>
          <w:rFonts w:ascii="Calibri" w:hAnsi="Calibri" w:cs="Calibri"/>
        </w:rPr>
        <w:t>36</w:t>
      </w:r>
      <w:r w:rsidRPr="00BA58B7">
        <w:rPr>
          <w:rFonts w:ascii="Calibri" w:hAnsi="Calibri" w:cs="Calibri"/>
        </w:rPr>
        <w:t xml:space="preserve"> </w:t>
      </w:r>
      <w:r w:rsidRPr="00BA58B7">
        <w:rPr>
          <w:rFonts w:ascii="Calibri" w:hAnsi="Calibri" w:cs="Calibri"/>
        </w:rPr>
        <w:t>708</w:t>
      </w:r>
      <w:r w:rsidRPr="00BA58B7">
        <w:rPr>
          <w:rFonts w:ascii="Calibri" w:hAnsi="Calibri" w:cs="Calibri"/>
        </w:rPr>
        <w:tab/>
      </w:r>
      <w:r w:rsidRPr="00BA58B7">
        <w:rPr>
          <w:rFonts w:ascii="Calibri" w:hAnsi="Calibri" w:cs="Calibri"/>
        </w:rPr>
        <w:tab/>
        <w:t>Toeslagen</w:t>
      </w:r>
    </w:p>
    <w:p w:rsidRPr="00BA58B7" w:rsidR="00BA58B7" w:rsidP="00D80872" w:rsidRDefault="00BA58B7" w14:paraId="5F695D8D" w14:textId="77777777">
      <w:pPr>
        <w:rPr>
          <w:rFonts w:ascii="Calibri" w:hAnsi="Calibri" w:cs="Calibri"/>
        </w:rPr>
      </w:pPr>
      <w:r w:rsidRPr="00BA58B7">
        <w:rPr>
          <w:rFonts w:ascii="Calibri" w:hAnsi="Calibri" w:cs="Calibri"/>
        </w:rPr>
        <w:t xml:space="preserve">Nr. </w:t>
      </w:r>
      <w:r w:rsidRPr="00BA58B7" w:rsidR="00155377">
        <w:rPr>
          <w:rFonts w:ascii="Calibri" w:hAnsi="Calibri" w:cs="Calibri"/>
        </w:rPr>
        <w:t>1547</w:t>
      </w:r>
      <w:r w:rsidRPr="00BA58B7">
        <w:rPr>
          <w:rFonts w:ascii="Calibri" w:hAnsi="Calibri" w:cs="Calibri"/>
        </w:rPr>
        <w:tab/>
        <w:t>Brief van de minister van Financiën</w:t>
      </w:r>
    </w:p>
    <w:p w:rsidRPr="00BA58B7" w:rsidR="00BA58B7" w:rsidP="00A945DB" w:rsidRDefault="00BA58B7" w14:paraId="08CB991D" w14:textId="77777777">
      <w:pPr>
        <w:rPr>
          <w:rFonts w:ascii="Calibri" w:hAnsi="Calibri" w:cs="Calibri"/>
        </w:rPr>
      </w:pPr>
      <w:r w:rsidRPr="00BA58B7">
        <w:rPr>
          <w:rFonts w:ascii="Calibri" w:hAnsi="Calibri" w:cs="Calibri"/>
        </w:rPr>
        <w:t>Aan de Voorzitter van de Tweede Kamer der Staten-Generaal</w:t>
      </w:r>
    </w:p>
    <w:p w:rsidRPr="00BA58B7" w:rsidR="00BA58B7" w:rsidP="00A945DB" w:rsidRDefault="00BA58B7" w14:paraId="34322E46" w14:textId="77777777">
      <w:pPr>
        <w:rPr>
          <w:rFonts w:ascii="Calibri" w:hAnsi="Calibri" w:cs="Calibri"/>
        </w:rPr>
      </w:pPr>
      <w:r w:rsidRPr="00BA58B7">
        <w:rPr>
          <w:rFonts w:ascii="Calibri" w:hAnsi="Calibri" w:cs="Calibri"/>
        </w:rPr>
        <w:t>Den Haag, 22 juni 2026</w:t>
      </w:r>
    </w:p>
    <w:p w:rsidRPr="00BA58B7" w:rsidR="00155377" w:rsidP="00A945DB" w:rsidRDefault="00155377" w14:paraId="070A2895" w14:textId="1FA06C43">
      <w:pPr>
        <w:rPr>
          <w:rFonts w:ascii="Calibri" w:hAnsi="Calibri" w:cs="Calibri"/>
        </w:rPr>
      </w:pPr>
    </w:p>
    <w:p w:rsidRPr="00BA58B7" w:rsidR="00A945DB" w:rsidP="00A945DB" w:rsidRDefault="00A945DB" w14:paraId="18C74E44" w14:textId="10C8EBC9">
      <w:pPr>
        <w:rPr>
          <w:rFonts w:ascii="Calibri" w:hAnsi="Calibri" w:cs="Calibri"/>
        </w:rPr>
      </w:pPr>
      <w:r w:rsidRPr="00BA58B7">
        <w:rPr>
          <w:rFonts w:ascii="Calibri" w:hAnsi="Calibri" w:cs="Calibri"/>
        </w:rPr>
        <w:t>Hierbij bied ik u de signaalrapportage ‘In gesprek met ondernemers, een oogst van ervaringen met belastingen en toeslagen’ van de inspecteur-generaal van de Inspectie belastingen, toeslagen en douane (IBTD) heb ontvangen. Conform de bijbehorende ministeriele regeling</w:t>
      </w:r>
      <w:r w:rsidRPr="00BA58B7">
        <w:rPr>
          <w:rStyle w:val="Voetnootmarkering"/>
          <w:rFonts w:ascii="Calibri" w:hAnsi="Calibri" w:cs="Calibri"/>
        </w:rPr>
        <w:footnoteReference w:id="1"/>
      </w:r>
      <w:r w:rsidRPr="00BA58B7">
        <w:rPr>
          <w:rFonts w:ascii="Calibri" w:hAnsi="Calibri" w:cs="Calibri"/>
        </w:rPr>
        <w:t xml:space="preserve"> stuur ik dit verslag onverkort en terstond aan uw Kamer. </w:t>
      </w:r>
    </w:p>
    <w:p w:rsidRPr="00BA58B7" w:rsidR="00BA58B7" w:rsidP="00BA58B7" w:rsidRDefault="00BA58B7" w14:paraId="6A58D627" w14:textId="77777777">
      <w:pPr>
        <w:pStyle w:val="Geenafstand"/>
        <w:rPr>
          <w:rFonts w:ascii="Calibri" w:hAnsi="Calibri" w:cs="Calibri"/>
        </w:rPr>
      </w:pPr>
    </w:p>
    <w:p w:rsidRPr="00BA58B7" w:rsidR="00BA58B7" w:rsidP="00BA58B7" w:rsidRDefault="00BA58B7" w14:paraId="797ED560" w14:textId="4180F38C">
      <w:pPr>
        <w:pStyle w:val="Geenafstand"/>
        <w:rPr>
          <w:rFonts w:ascii="Calibri" w:hAnsi="Calibri" w:cs="Calibri"/>
        </w:rPr>
      </w:pPr>
      <w:r w:rsidRPr="00BA58B7">
        <w:rPr>
          <w:rFonts w:ascii="Calibri" w:hAnsi="Calibri" w:cs="Calibri"/>
        </w:rPr>
        <w:t>De minister van Financiën,</w:t>
      </w:r>
    </w:p>
    <w:p w:rsidRPr="00BA58B7" w:rsidR="00BA58B7" w:rsidP="00BA58B7" w:rsidRDefault="00BA58B7" w14:paraId="74E1EEE5" w14:textId="2B218F3D">
      <w:pPr>
        <w:pStyle w:val="Geenafstand"/>
        <w:rPr>
          <w:rFonts w:ascii="Calibri" w:hAnsi="Calibri" w:cs="Calibri"/>
        </w:rPr>
      </w:pPr>
      <w:r w:rsidRPr="00BA58B7">
        <w:rPr>
          <w:rFonts w:ascii="Calibri" w:hAnsi="Calibri" w:cs="Calibri"/>
        </w:rPr>
        <w:t>E. Heinen</w:t>
      </w:r>
    </w:p>
    <w:p w:rsidRPr="00BA58B7" w:rsidR="00A945DB" w:rsidP="00BA58B7" w:rsidRDefault="00A945DB" w14:paraId="31125647" w14:textId="77777777">
      <w:pPr>
        <w:pStyle w:val="Geenafstand"/>
        <w:rPr>
          <w:rFonts w:ascii="Calibri" w:hAnsi="Calibri" w:cs="Calibri"/>
        </w:rPr>
      </w:pPr>
    </w:p>
    <w:p w:rsidRPr="00BA58B7" w:rsidR="00BA58B7" w:rsidP="00BA58B7" w:rsidRDefault="00BA58B7" w14:paraId="2F8CE23A" w14:textId="77777777">
      <w:pPr>
        <w:pStyle w:val="Geenafstand"/>
        <w:rPr>
          <w:rFonts w:ascii="Calibri" w:hAnsi="Calibri" w:cs="Calibri"/>
        </w:rPr>
      </w:pPr>
    </w:p>
    <w:sectPr w:rsidRPr="00BA58B7" w:rsidR="00BA58B7" w:rsidSect="00A945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5D142" w14:textId="77777777" w:rsidR="004C5EA7" w:rsidRDefault="004C5EA7" w:rsidP="00A945DB">
      <w:pPr>
        <w:spacing w:after="0" w:line="240" w:lineRule="auto"/>
      </w:pPr>
      <w:r>
        <w:separator/>
      </w:r>
    </w:p>
  </w:endnote>
  <w:endnote w:type="continuationSeparator" w:id="0">
    <w:p w14:paraId="201A64F8" w14:textId="77777777" w:rsidR="004C5EA7" w:rsidRDefault="004C5EA7" w:rsidP="00A9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7AA9B" w14:textId="77777777" w:rsidR="00A945DB" w:rsidRPr="00A945DB" w:rsidRDefault="00A945DB" w:rsidP="00A945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DBCC3" w14:textId="77777777" w:rsidR="00A945DB" w:rsidRPr="00A945DB" w:rsidRDefault="00A945DB" w:rsidP="00A945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54A1" w14:textId="77777777" w:rsidR="00A945DB" w:rsidRPr="00A945DB" w:rsidRDefault="00A945DB" w:rsidP="00A945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4FE9" w14:textId="77777777" w:rsidR="004C5EA7" w:rsidRDefault="004C5EA7" w:rsidP="00A945DB">
      <w:pPr>
        <w:spacing w:after="0" w:line="240" w:lineRule="auto"/>
      </w:pPr>
      <w:r>
        <w:separator/>
      </w:r>
    </w:p>
  </w:footnote>
  <w:footnote w:type="continuationSeparator" w:id="0">
    <w:p w14:paraId="19DDFF23" w14:textId="77777777" w:rsidR="004C5EA7" w:rsidRDefault="004C5EA7" w:rsidP="00A945DB">
      <w:pPr>
        <w:spacing w:after="0" w:line="240" w:lineRule="auto"/>
      </w:pPr>
      <w:r>
        <w:continuationSeparator/>
      </w:r>
    </w:p>
  </w:footnote>
  <w:footnote w:id="1">
    <w:p w14:paraId="53166232" w14:textId="77777777" w:rsidR="00A945DB" w:rsidRPr="00BA58B7" w:rsidRDefault="00A945DB" w:rsidP="00A945DB">
      <w:pPr>
        <w:pStyle w:val="Voetnoottekst"/>
        <w:rPr>
          <w:rFonts w:ascii="Calibri" w:hAnsi="Calibri" w:cs="Calibri"/>
        </w:rPr>
      </w:pPr>
      <w:r w:rsidRPr="00BA58B7">
        <w:rPr>
          <w:rStyle w:val="Voetnootmarkering"/>
          <w:rFonts w:ascii="Calibri" w:hAnsi="Calibri" w:cs="Calibri"/>
        </w:rPr>
        <w:footnoteRef/>
      </w:r>
      <w:r w:rsidRPr="00BA58B7">
        <w:rPr>
          <w:rFonts w:ascii="Calibri" w:hAnsi="Calibri" w:cs="Calibri"/>
        </w:rPr>
        <w:t xml:space="preserve"> Regeling van de Minister van Financiën van juni 2022, houdende regels inzake de taakuitoefening en bevoegdheden van de inspectie belastingen, toeslagen en douane (Regeling taakuitoefening en bevoegdheden IBTD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9E358" w14:textId="77777777" w:rsidR="00A945DB" w:rsidRPr="00A945DB" w:rsidRDefault="00A945DB" w:rsidP="00A945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7F86" w14:textId="77777777" w:rsidR="00256AA6" w:rsidRPr="00A945DB" w:rsidRDefault="00256AA6" w:rsidP="00A945D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DF6E" w14:textId="77777777" w:rsidR="00256AA6" w:rsidRPr="00A945DB" w:rsidRDefault="00256AA6" w:rsidP="00A945D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DB"/>
    <w:rsid w:val="00034FAB"/>
    <w:rsid w:val="000C5C15"/>
    <w:rsid w:val="00155377"/>
    <w:rsid w:val="00256AA6"/>
    <w:rsid w:val="002B4FB1"/>
    <w:rsid w:val="002E3E61"/>
    <w:rsid w:val="004C5EA7"/>
    <w:rsid w:val="00541058"/>
    <w:rsid w:val="009722E4"/>
    <w:rsid w:val="00A945DB"/>
    <w:rsid w:val="00BA58B7"/>
    <w:rsid w:val="00DE2A3D"/>
    <w:rsid w:val="00F34C8C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75FC"/>
  <w15:chartTrackingRefBased/>
  <w15:docId w15:val="{724B75E4-52F3-4859-AD59-97B8A832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4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4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4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4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4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4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4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4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4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4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4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4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45D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45D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45D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45D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45D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45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4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4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4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4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4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45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45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45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4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45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45DB"/>
    <w:rPr>
      <w:b/>
      <w:bCs/>
      <w:smallCaps/>
      <w:color w:val="0F4761" w:themeColor="accent1" w:themeShade="BF"/>
      <w:spacing w:val="5"/>
    </w:rPr>
  </w:style>
  <w:style w:type="paragraph" w:customStyle="1" w:styleId="Rubricering">
    <w:name w:val="Rubricering"/>
    <w:basedOn w:val="Standaard"/>
    <w:next w:val="Standaard"/>
    <w:rsid w:val="00A945DB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b/>
      <w:smallCaps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">
    <w:name w:val="Standaard_Referentiegegevens"/>
    <w:basedOn w:val="Standaard"/>
    <w:next w:val="Standaard"/>
    <w:rsid w:val="00A945DB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ReferentiegegevensKop">
    <w:name w:val="Standaard_Referentiegegevens_Kop"/>
    <w:basedOn w:val="Standaard"/>
    <w:next w:val="Standaard"/>
    <w:rsid w:val="00A945DB"/>
    <w:pPr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color w:val="000000"/>
      <w:kern w:val="0"/>
      <w:sz w:val="13"/>
      <w:szCs w:val="13"/>
      <w:lang w:eastAsia="nl-NL"/>
      <w14:ligatures w14:val="none"/>
    </w:rPr>
  </w:style>
  <w:style w:type="paragraph" w:customStyle="1" w:styleId="StandaardSlotzin">
    <w:name w:val="Standaard_Slotzin"/>
    <w:basedOn w:val="Standaard"/>
    <w:next w:val="Standaard"/>
    <w:rsid w:val="00A945DB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customStyle="1" w:styleId="Tabelzonderranden">
    <w:name w:val="Tabel zonder randen"/>
    <w:rsid w:val="00A945DB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4"/>
      <w:szCs w:val="24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7">
    <w:name w:val="Verdana 7"/>
    <w:basedOn w:val="Standaard"/>
    <w:next w:val="Standaard"/>
    <w:rsid w:val="00A945DB"/>
    <w:pPr>
      <w:autoSpaceDN w:val="0"/>
      <w:spacing w:after="0" w:line="140" w:lineRule="atLeast"/>
      <w:textAlignment w:val="baseline"/>
    </w:pPr>
    <w:rPr>
      <w:rFonts w:ascii="Verdana" w:eastAsia="DejaVu Sans" w:hAnsi="Verdana" w:cs="Lohit Hindi"/>
      <w:color w:val="000000"/>
      <w:kern w:val="0"/>
      <w:sz w:val="14"/>
      <w:szCs w:val="14"/>
      <w:lang w:eastAsia="nl-NL"/>
      <w14:ligatures w14:val="none"/>
    </w:rPr>
  </w:style>
  <w:style w:type="paragraph" w:customStyle="1" w:styleId="WitregelW1">
    <w:name w:val="Witregel W1"/>
    <w:basedOn w:val="Standaard"/>
    <w:next w:val="Standaard"/>
    <w:rsid w:val="00A945DB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2">
    <w:name w:val="Witregel W2"/>
    <w:basedOn w:val="Standaard"/>
    <w:next w:val="Standaard"/>
    <w:rsid w:val="00A945DB"/>
    <w:pPr>
      <w:autoSpaceDN w:val="0"/>
      <w:spacing w:after="0" w:line="270" w:lineRule="exact"/>
      <w:textAlignment w:val="baseline"/>
    </w:pPr>
    <w:rPr>
      <w:rFonts w:ascii="Verdana" w:eastAsia="DejaVu Sans" w:hAnsi="Verdana" w:cs="Lohit Hindi"/>
      <w:color w:val="000000"/>
      <w:kern w:val="0"/>
      <w:sz w:val="27"/>
      <w:szCs w:val="27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945DB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945DB"/>
    <w:rPr>
      <w:rFonts w:ascii="Verdana" w:eastAsia="DejaVu Sans" w:hAnsi="Verdana" w:cs="Lohit Hindi"/>
      <w:color w:val="000000"/>
      <w:kern w:val="0"/>
      <w:sz w:val="20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945DB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A94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945DB"/>
  </w:style>
  <w:style w:type="paragraph" w:styleId="Voettekst">
    <w:name w:val="footer"/>
    <w:basedOn w:val="Standaard"/>
    <w:link w:val="VoettekstChar"/>
    <w:uiPriority w:val="99"/>
    <w:unhideWhenUsed/>
    <w:rsid w:val="00A945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945DB"/>
  </w:style>
  <w:style w:type="paragraph" w:styleId="Geenafstand">
    <w:name w:val="No Spacing"/>
    <w:uiPriority w:val="1"/>
    <w:qFormat/>
    <w:rsid w:val="00BA58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2026-06-29T11:13:00.0000000Z</dcterms:created>
  <dcterms:modified xsi:type="dcterms:W3CDTF">2026-06-29T11:13:00.0000000Z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