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6F4DB8" w:rsidR="00266A7C" w:rsidP="00266A7C" w:rsidRDefault="00266A7C">
            <w:pPr>
              <w:tabs>
                <w:tab w:val="left" w:pos="-1440"/>
                <w:tab w:val="left" w:pos="-720"/>
              </w:tabs>
              <w:suppressAutoHyphens/>
              <w:rPr>
                <w:rFonts w:ascii="Times New Roman" w:hAnsi="Times New Roman"/>
              </w:rPr>
            </w:pPr>
            <w:r w:rsidRPr="006F4DB8">
              <w:rPr>
                <w:rFonts w:ascii="Times New Roman" w:hAnsi="Times New Roman"/>
              </w:rPr>
              <w:t>De Tweede Kamer der Staten-</w:t>
            </w:r>
            <w:r w:rsidRPr="006F4DB8">
              <w:rPr>
                <w:rFonts w:ascii="Times New Roman" w:hAnsi="Times New Roman"/>
              </w:rPr>
              <w:fldChar w:fldCharType="begin"/>
            </w:r>
            <w:r w:rsidRPr="006F4DB8">
              <w:rPr>
                <w:rFonts w:ascii="Times New Roman" w:hAnsi="Times New Roman"/>
              </w:rPr>
              <w:instrText xml:space="preserve">PRIVATE </w:instrText>
            </w:r>
            <w:r w:rsidRPr="006F4DB8">
              <w:rPr>
                <w:rFonts w:ascii="Times New Roman" w:hAnsi="Times New Roman"/>
              </w:rPr>
              <w:fldChar w:fldCharType="end"/>
            </w:r>
          </w:p>
          <w:p w:rsidRPr="006F4DB8" w:rsidR="00266A7C" w:rsidP="00266A7C" w:rsidRDefault="00266A7C">
            <w:pPr>
              <w:tabs>
                <w:tab w:val="left" w:pos="-1440"/>
                <w:tab w:val="left" w:pos="-720"/>
              </w:tabs>
              <w:suppressAutoHyphens/>
              <w:rPr>
                <w:rFonts w:ascii="Times New Roman" w:hAnsi="Times New Roman"/>
              </w:rPr>
            </w:pPr>
            <w:r w:rsidRPr="006F4DB8">
              <w:rPr>
                <w:rFonts w:ascii="Times New Roman" w:hAnsi="Times New Roman"/>
              </w:rPr>
              <w:t>Generaal zendt bijgaand door</w:t>
            </w:r>
          </w:p>
          <w:p w:rsidRPr="006F4DB8" w:rsidR="00266A7C" w:rsidP="00266A7C" w:rsidRDefault="00266A7C">
            <w:pPr>
              <w:tabs>
                <w:tab w:val="left" w:pos="-1440"/>
                <w:tab w:val="left" w:pos="-720"/>
              </w:tabs>
              <w:suppressAutoHyphens/>
              <w:rPr>
                <w:rFonts w:ascii="Times New Roman" w:hAnsi="Times New Roman"/>
              </w:rPr>
            </w:pPr>
            <w:r w:rsidRPr="006F4DB8">
              <w:rPr>
                <w:rFonts w:ascii="Times New Roman" w:hAnsi="Times New Roman"/>
              </w:rPr>
              <w:t>haar aangenomen wetsvoorstel</w:t>
            </w:r>
          </w:p>
          <w:p w:rsidRPr="006F4DB8" w:rsidR="00266A7C" w:rsidP="00266A7C" w:rsidRDefault="00266A7C">
            <w:pPr>
              <w:tabs>
                <w:tab w:val="left" w:pos="-1440"/>
                <w:tab w:val="left" w:pos="-720"/>
              </w:tabs>
              <w:suppressAutoHyphens/>
              <w:rPr>
                <w:rFonts w:ascii="Times New Roman" w:hAnsi="Times New Roman"/>
              </w:rPr>
            </w:pPr>
            <w:r w:rsidRPr="006F4DB8">
              <w:rPr>
                <w:rFonts w:ascii="Times New Roman" w:hAnsi="Times New Roman"/>
              </w:rPr>
              <w:t>aan de Eerste Kamer.</w:t>
            </w:r>
          </w:p>
          <w:p w:rsidRPr="006F4DB8" w:rsidR="00266A7C" w:rsidP="00266A7C" w:rsidRDefault="00266A7C">
            <w:pPr>
              <w:tabs>
                <w:tab w:val="left" w:pos="-1440"/>
                <w:tab w:val="left" w:pos="-720"/>
              </w:tabs>
              <w:suppressAutoHyphens/>
              <w:rPr>
                <w:rFonts w:ascii="Times New Roman" w:hAnsi="Times New Roman"/>
              </w:rPr>
            </w:pPr>
          </w:p>
          <w:p w:rsidRPr="006F4DB8" w:rsidR="00266A7C" w:rsidP="00266A7C" w:rsidRDefault="00266A7C">
            <w:pPr>
              <w:tabs>
                <w:tab w:val="left" w:pos="-1440"/>
                <w:tab w:val="left" w:pos="-720"/>
              </w:tabs>
              <w:suppressAutoHyphens/>
              <w:rPr>
                <w:rFonts w:ascii="Times New Roman" w:hAnsi="Times New Roman"/>
              </w:rPr>
            </w:pPr>
            <w:r w:rsidRPr="006F4DB8">
              <w:rPr>
                <w:rFonts w:ascii="Times New Roman" w:hAnsi="Times New Roman"/>
              </w:rPr>
              <w:t>De Voorzitter,</w:t>
            </w:r>
          </w:p>
          <w:p w:rsidRPr="006F4DB8" w:rsidR="00266A7C" w:rsidP="00266A7C" w:rsidRDefault="00266A7C">
            <w:pPr>
              <w:tabs>
                <w:tab w:val="left" w:pos="-1440"/>
                <w:tab w:val="left" w:pos="-720"/>
              </w:tabs>
              <w:suppressAutoHyphens/>
              <w:rPr>
                <w:rFonts w:ascii="Times New Roman" w:hAnsi="Times New Roman"/>
              </w:rPr>
            </w:pPr>
          </w:p>
          <w:p w:rsidRPr="006F4DB8" w:rsidR="00266A7C" w:rsidP="00266A7C" w:rsidRDefault="00266A7C">
            <w:pPr>
              <w:tabs>
                <w:tab w:val="left" w:pos="-1440"/>
                <w:tab w:val="left" w:pos="-720"/>
              </w:tabs>
              <w:suppressAutoHyphens/>
              <w:rPr>
                <w:rFonts w:ascii="Times New Roman" w:hAnsi="Times New Roman"/>
              </w:rPr>
            </w:pPr>
          </w:p>
          <w:p w:rsidRPr="006F4DB8" w:rsidR="00266A7C" w:rsidP="00266A7C" w:rsidRDefault="00266A7C">
            <w:pPr>
              <w:tabs>
                <w:tab w:val="left" w:pos="-1440"/>
                <w:tab w:val="left" w:pos="-720"/>
              </w:tabs>
              <w:suppressAutoHyphens/>
              <w:rPr>
                <w:rFonts w:ascii="Times New Roman" w:hAnsi="Times New Roman"/>
              </w:rPr>
            </w:pPr>
          </w:p>
          <w:p w:rsidRPr="006F4DB8" w:rsidR="00266A7C" w:rsidP="00266A7C" w:rsidRDefault="00266A7C">
            <w:pPr>
              <w:tabs>
                <w:tab w:val="left" w:pos="-1440"/>
                <w:tab w:val="left" w:pos="-720"/>
              </w:tabs>
              <w:suppressAutoHyphens/>
              <w:rPr>
                <w:rFonts w:ascii="Times New Roman" w:hAnsi="Times New Roman"/>
              </w:rPr>
            </w:pPr>
          </w:p>
          <w:p w:rsidRPr="006F4DB8" w:rsidR="00266A7C" w:rsidP="00266A7C" w:rsidRDefault="00266A7C">
            <w:pPr>
              <w:tabs>
                <w:tab w:val="left" w:pos="-1440"/>
                <w:tab w:val="left" w:pos="-720"/>
              </w:tabs>
              <w:suppressAutoHyphens/>
              <w:rPr>
                <w:rFonts w:ascii="Times New Roman" w:hAnsi="Times New Roman"/>
              </w:rPr>
            </w:pPr>
          </w:p>
          <w:p w:rsidRPr="006F4DB8" w:rsidR="00266A7C" w:rsidP="00266A7C" w:rsidRDefault="00266A7C">
            <w:pPr>
              <w:tabs>
                <w:tab w:val="left" w:pos="-1440"/>
                <w:tab w:val="left" w:pos="-720"/>
              </w:tabs>
              <w:suppressAutoHyphens/>
              <w:rPr>
                <w:rFonts w:ascii="Times New Roman" w:hAnsi="Times New Roman"/>
              </w:rPr>
            </w:pPr>
          </w:p>
          <w:p w:rsidRPr="006F4DB8" w:rsidR="00266A7C" w:rsidP="00266A7C" w:rsidRDefault="00266A7C">
            <w:pPr>
              <w:tabs>
                <w:tab w:val="left" w:pos="-1440"/>
                <w:tab w:val="left" w:pos="-720"/>
              </w:tabs>
              <w:suppressAutoHyphens/>
              <w:rPr>
                <w:rFonts w:ascii="Times New Roman" w:hAnsi="Times New Roman"/>
              </w:rPr>
            </w:pPr>
          </w:p>
          <w:p w:rsidRPr="006F4DB8" w:rsidR="00266A7C" w:rsidP="00266A7C" w:rsidRDefault="00266A7C">
            <w:pPr>
              <w:tabs>
                <w:tab w:val="left" w:pos="-1440"/>
                <w:tab w:val="left" w:pos="-720"/>
              </w:tabs>
              <w:suppressAutoHyphens/>
              <w:rPr>
                <w:rFonts w:ascii="Times New Roman" w:hAnsi="Times New Roman"/>
              </w:rPr>
            </w:pPr>
          </w:p>
          <w:p w:rsidRPr="006F4DB8" w:rsidR="00266A7C" w:rsidP="00266A7C" w:rsidRDefault="00266A7C">
            <w:pPr>
              <w:rPr>
                <w:rFonts w:ascii="Times New Roman" w:hAnsi="Times New Roman"/>
              </w:rPr>
            </w:pPr>
          </w:p>
          <w:p w:rsidRPr="00266A7C" w:rsidR="00CB3578" w:rsidP="00266A7C" w:rsidRDefault="00266A7C">
            <w:pPr>
              <w:pStyle w:val="Amendement"/>
              <w:rPr>
                <w:rFonts w:ascii="Times New Roman" w:hAnsi="Times New Roman" w:cs="Times New Roman"/>
                <w:b w:val="0"/>
              </w:rPr>
            </w:pPr>
            <w:r>
              <w:rPr>
                <w:rFonts w:ascii="Times New Roman" w:hAnsi="Times New Roman" w:cs="Times New Roman"/>
                <w:b w:val="0"/>
                <w:sz w:val="20"/>
              </w:rPr>
              <w:t>7 juli 2022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66A7C" w:rsidTr="007F5C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EE5635" w:rsidR="00266A7C" w:rsidRDefault="00266A7C">
            <w:pPr>
              <w:rPr>
                <w:rFonts w:ascii="Times New Roman" w:hAnsi="Times New Roman"/>
                <w:b/>
                <w:sz w:val="24"/>
              </w:rPr>
            </w:pPr>
            <w:r w:rsidRPr="00EE5635">
              <w:rPr>
                <w:rFonts w:ascii="Times New Roman" w:hAnsi="Times New Roman"/>
                <w:b/>
                <w:sz w:val="24"/>
              </w:rPr>
              <w:t xml:space="preserve">Jaarverslag en </w:t>
            </w:r>
            <w:proofErr w:type="spellStart"/>
            <w:r w:rsidRPr="00EE5635">
              <w:rPr>
                <w:rFonts w:ascii="Times New Roman" w:hAnsi="Times New Roman"/>
                <w:b/>
                <w:sz w:val="24"/>
              </w:rPr>
              <w:t>slotwet</w:t>
            </w:r>
            <w:proofErr w:type="spellEnd"/>
            <w:r w:rsidRPr="00EE5635">
              <w:rPr>
                <w:rFonts w:ascii="Times New Roman" w:hAnsi="Times New Roman"/>
                <w:b/>
                <w:sz w:val="24"/>
              </w:rPr>
              <w:t xml:space="preserve"> Deltafonds 2021</w:t>
            </w:r>
          </w:p>
          <w:p w:rsidRPr="002A727C" w:rsidR="00266A7C" w:rsidP="000D5BC4" w:rsidRDefault="00266A7C">
            <w:pPr>
              <w:rPr>
                <w:rFonts w:ascii="Times New Roman" w:hAnsi="Times New Roman"/>
                <w:b/>
                <w:sz w:val="24"/>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0E517E" w:rsidTr="002258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0E517E" w:rsidRDefault="000E517E">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EE5635" w:rsidR="00EE5635" w:rsidP="00EE5635" w:rsidRDefault="00EE5635">
      <w:pPr>
        <w:ind w:firstLine="284"/>
        <w:rPr>
          <w:rFonts w:ascii="Times New Roman" w:hAnsi="Times New Roman"/>
          <w:sz w:val="24"/>
        </w:rPr>
      </w:pPr>
      <w:r w:rsidRPr="00EE5635">
        <w:rPr>
          <w:rFonts w:ascii="Times New Roman" w:hAnsi="Times New Roman"/>
          <w:sz w:val="24"/>
        </w:rPr>
        <w:t>Wij Willem-Alexander, bij de gratie Gods, Koning der Nederlanden, Prins van Oranje-Nassau, enz. enz. enz.</w:t>
      </w:r>
    </w:p>
    <w:p w:rsidR="00EE5635" w:rsidP="00EE5635" w:rsidRDefault="00EE5635">
      <w:pPr>
        <w:rPr>
          <w:rFonts w:ascii="Times New Roman" w:hAnsi="Times New Roman"/>
          <w:sz w:val="24"/>
        </w:rPr>
      </w:pPr>
    </w:p>
    <w:p w:rsidRPr="00EE5635" w:rsidR="00EE5635" w:rsidP="00EE5635" w:rsidRDefault="00EE5635">
      <w:pPr>
        <w:ind w:firstLine="284"/>
        <w:rPr>
          <w:rFonts w:ascii="Times New Roman" w:hAnsi="Times New Roman"/>
          <w:sz w:val="24"/>
        </w:rPr>
      </w:pPr>
      <w:r w:rsidRPr="00EE5635">
        <w:rPr>
          <w:rFonts w:ascii="Times New Roman" w:hAnsi="Times New Roman"/>
          <w:sz w:val="24"/>
        </w:rPr>
        <w:t>Allen, die deze zullen zien of horen lezen, saluut! doen te weten:</w:t>
      </w:r>
    </w:p>
    <w:p w:rsidRPr="00EE5635" w:rsidR="00EE5635" w:rsidP="00EE5635" w:rsidRDefault="00EE5635">
      <w:pPr>
        <w:ind w:firstLine="284"/>
        <w:rPr>
          <w:rFonts w:ascii="Times New Roman" w:hAnsi="Times New Roman"/>
          <w:sz w:val="24"/>
        </w:rPr>
      </w:pPr>
      <w:r w:rsidRPr="00EE5635">
        <w:rPr>
          <w:rFonts w:ascii="Times New Roman" w:hAnsi="Times New Roman"/>
          <w:sz w:val="24"/>
        </w:rPr>
        <w:t>Alzo Wij in overweging genomen hebben, dat de noodzaak is gebleken van een wijziging van de begrotingsstaat van het Deltafonds (J), alle voor het jaar 2021;</w:t>
      </w:r>
    </w:p>
    <w:p w:rsidRPr="00EE5635" w:rsidR="00EE5635" w:rsidP="00EE5635" w:rsidRDefault="00EE5635">
      <w:pPr>
        <w:ind w:firstLine="284"/>
        <w:rPr>
          <w:rFonts w:ascii="Times New Roman" w:hAnsi="Times New Roman"/>
          <w:sz w:val="24"/>
        </w:rPr>
      </w:pPr>
      <w:r w:rsidRPr="00EE5635">
        <w:rPr>
          <w:rFonts w:ascii="Times New Roman" w:hAnsi="Times New Roman"/>
          <w:sz w:val="24"/>
        </w:rPr>
        <w:t>Zo is het, dat Wij met gemeen overleg der Staten-Generaal, hebben goedgevonden en verstaan, gelijk Wij goedvinden en verstaan bij deze:</w:t>
      </w:r>
    </w:p>
    <w:p w:rsidR="00EE5635" w:rsidP="00EE5635" w:rsidRDefault="00EE5635">
      <w:pPr>
        <w:rPr>
          <w:rFonts w:ascii="Times New Roman" w:hAnsi="Times New Roman"/>
          <w:sz w:val="24"/>
        </w:rPr>
      </w:pPr>
    </w:p>
    <w:p w:rsidRPr="00EE5635" w:rsidR="00EE5635" w:rsidP="00EE5635" w:rsidRDefault="00EE5635">
      <w:pPr>
        <w:rPr>
          <w:rFonts w:ascii="Times New Roman" w:hAnsi="Times New Roman"/>
          <w:b/>
          <w:sz w:val="24"/>
        </w:rPr>
      </w:pPr>
      <w:r w:rsidRPr="00EE5635">
        <w:rPr>
          <w:rFonts w:ascii="Times New Roman" w:hAnsi="Times New Roman"/>
          <w:b/>
          <w:sz w:val="24"/>
        </w:rPr>
        <w:t>Artikel 1</w:t>
      </w:r>
    </w:p>
    <w:p w:rsidR="00EE5635" w:rsidP="00EE5635" w:rsidRDefault="00EE5635">
      <w:pPr>
        <w:rPr>
          <w:rFonts w:ascii="Times New Roman" w:hAnsi="Times New Roman"/>
          <w:sz w:val="24"/>
        </w:rPr>
      </w:pPr>
    </w:p>
    <w:p w:rsidRPr="00EE5635" w:rsidR="00EE5635" w:rsidP="00EE5635" w:rsidRDefault="00EE5635">
      <w:pPr>
        <w:ind w:firstLine="284"/>
        <w:rPr>
          <w:rFonts w:ascii="Times New Roman" w:hAnsi="Times New Roman"/>
          <w:sz w:val="24"/>
        </w:rPr>
      </w:pPr>
      <w:r w:rsidRPr="00EE5635">
        <w:rPr>
          <w:rFonts w:ascii="Times New Roman" w:hAnsi="Times New Roman"/>
          <w:sz w:val="24"/>
        </w:rPr>
        <w:t>De begrotingsstaat van het Deltafonds voor het jaar 2021 wordt gewijzigd, zoals blijkt uit de desbetreffende bij deze wet behorende staat.</w:t>
      </w:r>
    </w:p>
    <w:p w:rsidR="00EE5635" w:rsidP="00EE5635" w:rsidRDefault="00EE5635">
      <w:pPr>
        <w:rPr>
          <w:rFonts w:ascii="Times New Roman" w:hAnsi="Times New Roman"/>
          <w:sz w:val="24"/>
        </w:rPr>
      </w:pPr>
    </w:p>
    <w:p w:rsidRPr="00EE5635" w:rsidR="00EE5635" w:rsidP="00EE5635" w:rsidRDefault="00EE5635">
      <w:pPr>
        <w:rPr>
          <w:rFonts w:ascii="Times New Roman" w:hAnsi="Times New Roman"/>
          <w:b/>
          <w:sz w:val="24"/>
        </w:rPr>
      </w:pPr>
      <w:r w:rsidRPr="00EE5635">
        <w:rPr>
          <w:rFonts w:ascii="Times New Roman" w:hAnsi="Times New Roman"/>
          <w:b/>
          <w:sz w:val="24"/>
        </w:rPr>
        <w:t>Artikel 2</w:t>
      </w:r>
    </w:p>
    <w:p w:rsidR="00EE5635" w:rsidP="00EE5635" w:rsidRDefault="00EE5635">
      <w:pPr>
        <w:ind w:firstLine="284"/>
        <w:rPr>
          <w:rFonts w:ascii="Times New Roman" w:hAnsi="Times New Roman"/>
          <w:sz w:val="24"/>
        </w:rPr>
      </w:pPr>
    </w:p>
    <w:p w:rsidRPr="00EE5635" w:rsidR="00EE5635" w:rsidP="00EE5635" w:rsidRDefault="00EE5635">
      <w:pPr>
        <w:ind w:firstLine="284"/>
        <w:rPr>
          <w:rFonts w:ascii="Times New Roman" w:hAnsi="Times New Roman"/>
          <w:sz w:val="24"/>
        </w:rPr>
      </w:pPr>
      <w:r w:rsidRPr="00EE5635">
        <w:rPr>
          <w:rFonts w:ascii="Times New Roman" w:hAnsi="Times New Roman"/>
          <w:sz w:val="24"/>
        </w:rPr>
        <w:t>De vaststelling van de begrotingsstaten geschiedt in duizenden euro’s.</w:t>
      </w:r>
    </w:p>
    <w:p w:rsidR="00EE5635" w:rsidP="00EE5635" w:rsidRDefault="00EE5635">
      <w:pPr>
        <w:rPr>
          <w:rFonts w:ascii="Times New Roman" w:hAnsi="Times New Roman"/>
          <w:sz w:val="24"/>
        </w:rPr>
      </w:pPr>
    </w:p>
    <w:p w:rsidRPr="00EE5635" w:rsidR="00EE5635" w:rsidP="00EE5635" w:rsidRDefault="00EE5635">
      <w:pPr>
        <w:rPr>
          <w:rFonts w:ascii="Times New Roman" w:hAnsi="Times New Roman"/>
          <w:b/>
          <w:sz w:val="24"/>
        </w:rPr>
      </w:pPr>
      <w:r w:rsidRPr="00EE5635">
        <w:rPr>
          <w:rFonts w:ascii="Times New Roman" w:hAnsi="Times New Roman"/>
          <w:b/>
          <w:sz w:val="24"/>
        </w:rPr>
        <w:t>Artikel 3</w:t>
      </w:r>
    </w:p>
    <w:p w:rsidR="00EE5635" w:rsidP="00EE5635" w:rsidRDefault="00EE5635">
      <w:pPr>
        <w:ind w:firstLine="284"/>
        <w:rPr>
          <w:rFonts w:ascii="Times New Roman" w:hAnsi="Times New Roman"/>
          <w:sz w:val="24"/>
        </w:rPr>
      </w:pPr>
    </w:p>
    <w:p w:rsidRPr="00EE5635" w:rsidR="00EE5635" w:rsidP="00EE5635" w:rsidRDefault="00EE5635">
      <w:pPr>
        <w:ind w:firstLine="284"/>
        <w:rPr>
          <w:rFonts w:ascii="Times New Roman" w:hAnsi="Times New Roman"/>
          <w:sz w:val="24"/>
        </w:rPr>
      </w:pPr>
      <w:r w:rsidRPr="00EE5635">
        <w:rPr>
          <w:rFonts w:ascii="Times New Roman" w:hAnsi="Times New Roman"/>
          <w:sz w:val="24"/>
        </w:rPr>
        <w:t>Deze wet treedt in werking met ingang van de dag na de datum van uitgifte van het Staatsblad waarin zij wordt geplaatst en werkt terug tot en met 31 december van het onderhavige begrotingsjaar.</w:t>
      </w:r>
    </w:p>
    <w:p w:rsidR="00EE5635" w:rsidP="00EE5635" w:rsidRDefault="00EE5635">
      <w:pPr>
        <w:rPr>
          <w:rFonts w:ascii="Times New Roman" w:hAnsi="Times New Roman"/>
          <w:sz w:val="24"/>
        </w:rPr>
      </w:pPr>
    </w:p>
    <w:p w:rsidR="00EE5635" w:rsidP="00EE5635" w:rsidRDefault="00EE5635">
      <w:pPr>
        <w:rPr>
          <w:rFonts w:ascii="Times New Roman" w:hAnsi="Times New Roman"/>
          <w:sz w:val="24"/>
        </w:rPr>
      </w:pPr>
    </w:p>
    <w:p w:rsidR="000E517E" w:rsidRDefault="000E517E">
      <w:pPr>
        <w:rPr>
          <w:rFonts w:ascii="Times New Roman" w:hAnsi="Times New Roman"/>
          <w:sz w:val="24"/>
        </w:rPr>
      </w:pPr>
      <w:r>
        <w:rPr>
          <w:rFonts w:ascii="Times New Roman" w:hAnsi="Times New Roman"/>
          <w:sz w:val="24"/>
        </w:rPr>
        <w:br w:type="page"/>
      </w:r>
    </w:p>
    <w:p w:rsidR="00EE5635" w:rsidP="000E517E" w:rsidRDefault="00EE5635">
      <w:pPr>
        <w:ind w:firstLine="284"/>
        <w:rPr>
          <w:rFonts w:ascii="Times New Roman" w:hAnsi="Times New Roman"/>
          <w:sz w:val="24"/>
        </w:rPr>
      </w:pPr>
      <w:r w:rsidRPr="00EE5635">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r w:rsidRPr="00EE5635">
        <w:rPr>
          <w:rFonts w:ascii="Times New Roman" w:hAnsi="Times New Roman"/>
          <w:sz w:val="24"/>
        </w:rPr>
        <w:br/>
      </w:r>
    </w:p>
    <w:p w:rsidRPr="00EE5635" w:rsidR="00EE5635" w:rsidP="00EE5635" w:rsidRDefault="00EE5635">
      <w:pPr>
        <w:rPr>
          <w:rFonts w:ascii="Times New Roman" w:hAnsi="Times New Roman"/>
          <w:sz w:val="24"/>
        </w:rPr>
      </w:pPr>
      <w:r w:rsidRPr="00EE5635">
        <w:rPr>
          <w:rFonts w:ascii="Times New Roman" w:hAnsi="Times New Roman"/>
          <w:sz w:val="24"/>
        </w:rPr>
        <w:t>Gegeven</w:t>
      </w:r>
    </w:p>
    <w:p w:rsidR="00EE5635" w:rsidP="00EE5635" w:rsidRDefault="00EE5635">
      <w:pPr>
        <w:rPr>
          <w:rFonts w:ascii="Times New Roman" w:hAnsi="Times New Roman"/>
          <w:sz w:val="24"/>
        </w:rPr>
      </w:pPr>
    </w:p>
    <w:p w:rsidR="00EE5635" w:rsidP="00EE5635" w:rsidRDefault="00EE5635">
      <w:pPr>
        <w:rPr>
          <w:rFonts w:ascii="Times New Roman" w:hAnsi="Times New Roman"/>
          <w:sz w:val="24"/>
        </w:rPr>
      </w:pPr>
    </w:p>
    <w:p w:rsidR="00EE5635" w:rsidP="00EE5635" w:rsidRDefault="00EE5635">
      <w:pPr>
        <w:rPr>
          <w:rFonts w:ascii="Times New Roman" w:hAnsi="Times New Roman"/>
          <w:sz w:val="24"/>
        </w:rPr>
      </w:pPr>
    </w:p>
    <w:p w:rsidR="00EE5635" w:rsidP="00EE5635" w:rsidRDefault="00EE5635">
      <w:pPr>
        <w:rPr>
          <w:rFonts w:ascii="Times New Roman" w:hAnsi="Times New Roman"/>
          <w:sz w:val="24"/>
        </w:rPr>
      </w:pPr>
    </w:p>
    <w:p w:rsidR="00EE5635" w:rsidP="00EE5635" w:rsidRDefault="00EE5635">
      <w:pPr>
        <w:rPr>
          <w:rFonts w:ascii="Times New Roman" w:hAnsi="Times New Roman"/>
          <w:sz w:val="24"/>
        </w:rPr>
      </w:pPr>
    </w:p>
    <w:p w:rsidR="00EE5635" w:rsidP="00EE5635" w:rsidRDefault="00EE5635">
      <w:pPr>
        <w:rPr>
          <w:rFonts w:ascii="Times New Roman" w:hAnsi="Times New Roman"/>
          <w:sz w:val="24"/>
        </w:rPr>
      </w:pPr>
    </w:p>
    <w:p w:rsidR="00EE5635" w:rsidP="00EE5635" w:rsidRDefault="00EE5635">
      <w:pPr>
        <w:rPr>
          <w:rFonts w:ascii="Times New Roman" w:hAnsi="Times New Roman"/>
          <w:sz w:val="24"/>
        </w:rPr>
      </w:pPr>
    </w:p>
    <w:p w:rsidR="00EE5635" w:rsidP="00EE5635" w:rsidRDefault="00EE5635">
      <w:pPr>
        <w:rPr>
          <w:rFonts w:ascii="Times New Roman" w:hAnsi="Times New Roman"/>
          <w:sz w:val="24"/>
        </w:rPr>
      </w:pPr>
    </w:p>
    <w:p w:rsidR="00EE5635" w:rsidP="00EE5635" w:rsidRDefault="00EE5635">
      <w:pPr>
        <w:rPr>
          <w:rFonts w:ascii="Times New Roman" w:hAnsi="Times New Roman"/>
          <w:sz w:val="24"/>
        </w:rPr>
      </w:pPr>
      <w:r w:rsidRPr="00EE5635">
        <w:rPr>
          <w:rFonts w:ascii="Times New Roman" w:hAnsi="Times New Roman"/>
          <w:sz w:val="24"/>
        </w:rPr>
        <w:t>De Minister van Infrastructuur en Waterstaat</w:t>
      </w:r>
      <w:r w:rsidR="000E517E">
        <w:rPr>
          <w:rFonts w:ascii="Times New Roman" w:hAnsi="Times New Roman"/>
          <w:sz w:val="24"/>
        </w:rPr>
        <w:t>,</w:t>
      </w:r>
    </w:p>
    <w:p w:rsidR="000E517E" w:rsidP="000E517E" w:rsidRDefault="000E517E">
      <w:pPr>
        <w:rPr>
          <w:rFonts w:ascii="Times New Roman" w:hAnsi="Times New Roman"/>
          <w:sz w:val="24"/>
        </w:rPr>
      </w:pPr>
    </w:p>
    <w:p w:rsidR="000E517E" w:rsidP="000E517E" w:rsidRDefault="000E517E">
      <w:pPr>
        <w:rPr>
          <w:rFonts w:ascii="Times New Roman" w:hAnsi="Times New Roman"/>
          <w:sz w:val="24"/>
        </w:rPr>
      </w:pPr>
    </w:p>
    <w:p w:rsidR="000E517E" w:rsidP="000E517E" w:rsidRDefault="000E517E">
      <w:pPr>
        <w:rPr>
          <w:rFonts w:ascii="Times New Roman" w:hAnsi="Times New Roman"/>
          <w:sz w:val="24"/>
        </w:rPr>
      </w:pPr>
    </w:p>
    <w:p w:rsidR="000E517E" w:rsidP="000E517E" w:rsidRDefault="000E517E">
      <w:pPr>
        <w:rPr>
          <w:rFonts w:ascii="Times New Roman" w:hAnsi="Times New Roman"/>
          <w:sz w:val="24"/>
        </w:rPr>
      </w:pPr>
    </w:p>
    <w:p w:rsidR="000E517E" w:rsidP="000E517E" w:rsidRDefault="000E517E">
      <w:pPr>
        <w:rPr>
          <w:rFonts w:ascii="Times New Roman" w:hAnsi="Times New Roman"/>
          <w:sz w:val="24"/>
        </w:rPr>
      </w:pPr>
    </w:p>
    <w:p w:rsidR="000E517E" w:rsidP="000E517E" w:rsidRDefault="000E517E">
      <w:pPr>
        <w:rPr>
          <w:rFonts w:ascii="Times New Roman" w:hAnsi="Times New Roman"/>
          <w:sz w:val="24"/>
        </w:rPr>
      </w:pPr>
    </w:p>
    <w:p w:rsidR="000E517E" w:rsidP="000E517E" w:rsidRDefault="000E517E">
      <w:pPr>
        <w:rPr>
          <w:rFonts w:ascii="Times New Roman" w:hAnsi="Times New Roman"/>
          <w:sz w:val="24"/>
        </w:rPr>
      </w:pPr>
    </w:p>
    <w:p w:rsidR="000E517E" w:rsidP="000E517E" w:rsidRDefault="000E517E">
      <w:pPr>
        <w:rPr>
          <w:rFonts w:ascii="Times New Roman" w:hAnsi="Times New Roman"/>
          <w:sz w:val="24"/>
        </w:rPr>
      </w:pPr>
    </w:p>
    <w:p w:rsidR="000E517E" w:rsidP="000E517E" w:rsidRDefault="000E517E">
      <w:pPr>
        <w:rPr>
          <w:rFonts w:ascii="Times New Roman" w:hAnsi="Times New Roman"/>
          <w:sz w:val="24"/>
        </w:rPr>
      </w:pPr>
      <w:r w:rsidRPr="00EE5635">
        <w:rPr>
          <w:rFonts w:ascii="Times New Roman" w:hAnsi="Times New Roman"/>
          <w:sz w:val="24"/>
        </w:rPr>
        <w:t>De Minister van Infrastructuur en Waterstaat</w:t>
      </w:r>
      <w:r>
        <w:rPr>
          <w:rFonts w:ascii="Times New Roman" w:hAnsi="Times New Roman"/>
          <w:sz w:val="24"/>
        </w:rPr>
        <w:t>,</w:t>
      </w:r>
    </w:p>
    <w:p w:rsidR="00EE5635" w:rsidRDefault="00EE5635">
      <w:pPr>
        <w:rPr>
          <w:rFonts w:ascii="Times New Roman" w:hAnsi="Times New Roman"/>
          <w:sz w:val="24"/>
        </w:rPr>
      </w:pPr>
      <w:bookmarkStart w:name="_GoBack" w:id="0"/>
      <w:bookmarkEnd w:id="0"/>
      <w:r>
        <w:rPr>
          <w:rFonts w:ascii="Times New Roman" w:hAnsi="Times New Roman"/>
          <w:sz w:val="24"/>
        </w:rPr>
        <w:br w:type="page"/>
      </w:r>
    </w:p>
    <w:p w:rsidR="00EE5635" w:rsidP="00EE5635" w:rsidRDefault="00EE5635">
      <w:pPr>
        <w:pStyle w:val="page-break"/>
      </w:pPr>
    </w:p>
    <w:tbl>
      <w:tblPr>
        <w:tblW w:w="11365" w:type="dxa"/>
        <w:tblInd w:w="-1021" w:type="dxa"/>
        <w:tblCellMar>
          <w:left w:w="10" w:type="dxa"/>
          <w:right w:w="10" w:type="dxa"/>
        </w:tblCellMar>
        <w:tblLook w:val="0000" w:firstRow="0" w:lastRow="0" w:firstColumn="0" w:lastColumn="0" w:noHBand="0" w:noVBand="0"/>
      </w:tblPr>
      <w:tblGrid>
        <w:gridCol w:w="336"/>
        <w:gridCol w:w="2420"/>
        <w:gridCol w:w="1127"/>
        <w:gridCol w:w="736"/>
        <w:gridCol w:w="982"/>
        <w:gridCol w:w="1173"/>
        <w:gridCol w:w="737"/>
        <w:gridCol w:w="1022"/>
        <w:gridCol w:w="1127"/>
        <w:gridCol w:w="723"/>
        <w:gridCol w:w="982"/>
      </w:tblGrid>
      <w:tr w:rsidRPr="00740163" w:rsidR="00EE5635" w:rsidTr="00740163">
        <w:trPr>
          <w:tblHeader/>
        </w:trPr>
        <w:tc>
          <w:tcPr>
            <w:tcW w:w="0" w:type="auto"/>
            <w:gridSpan w:val="11"/>
            <w:shd w:val="clear" w:color="auto" w:fill="009EE0"/>
            <w:tcMar>
              <w:top w:w="22" w:type="dxa"/>
              <w:left w:w="113" w:type="dxa"/>
              <w:bottom w:w="22" w:type="dxa"/>
            </w:tcMar>
          </w:tcPr>
          <w:p w:rsidRPr="00740163" w:rsidR="00EE5635" w:rsidP="000D4A97" w:rsidRDefault="00EE5635">
            <w:pPr>
              <w:pStyle w:val="kio2-table-title"/>
              <w:rPr>
                <w:rFonts w:ascii="Times New Roman" w:hAnsi="Times New Roman" w:cs="Times New Roman"/>
              </w:rPr>
            </w:pPr>
            <w:r w:rsidRPr="00740163">
              <w:rPr>
                <w:rFonts w:ascii="Times New Roman" w:hAnsi="Times New Roman" w:cs="Times New Roman"/>
              </w:rPr>
              <w:t>Wijziging van de begrotingsstaat van het Deltafonds (J) voor het jaar 2021 (</w:t>
            </w:r>
            <w:proofErr w:type="spellStart"/>
            <w:r w:rsidRPr="00740163">
              <w:rPr>
                <w:rFonts w:ascii="Times New Roman" w:hAnsi="Times New Roman" w:cs="Times New Roman"/>
              </w:rPr>
              <w:t>Slotwet</w:t>
            </w:r>
            <w:proofErr w:type="spellEnd"/>
            <w:r w:rsidRPr="00740163">
              <w:rPr>
                <w:rFonts w:ascii="Times New Roman" w:hAnsi="Times New Roman" w:cs="Times New Roman"/>
              </w:rPr>
              <w:t>) (bedragen x € 1.000)</w:t>
            </w:r>
          </w:p>
        </w:tc>
      </w:tr>
      <w:tr w:rsidRPr="00740163" w:rsidR="00EE5635" w:rsidTr="00740163">
        <w:trPr>
          <w:tblHeader/>
        </w:trPr>
        <w:tc>
          <w:tcPr>
            <w:tcW w:w="0" w:type="auto"/>
            <w:tcBorders>
              <w:top w:val="single" w:color="000000" w:sz="2" w:space="0"/>
              <w:bottom w:val="single" w:color="009EE0" w:sz="2" w:space="0"/>
            </w:tcBorders>
            <w:shd w:val="clear" w:color="auto" w:fill="auto"/>
            <w:tcMar>
              <w:top w:w="28" w:type="dxa"/>
              <w:bottom w:w="28" w:type="dxa"/>
              <w:right w:w="28" w:type="dxa"/>
            </w:tcMar>
          </w:tcPr>
          <w:p w:rsidRPr="00740163" w:rsidR="00EE5635" w:rsidP="000D4A97" w:rsidRDefault="00EE5635">
            <w:pPr>
              <w:pStyle w:val="p-table"/>
              <w:rPr>
                <w:rFonts w:ascii="Times New Roman" w:hAnsi="Times New Roman" w:cs="Times New Roman"/>
                <w:color w:val="000000"/>
                <w:sz w:val="17"/>
              </w:rPr>
            </w:pP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740163" w:rsidR="00EE5635" w:rsidP="000D4A97" w:rsidRDefault="00EE5635">
            <w:pPr>
              <w:pStyle w:val="p-table"/>
              <w:rPr>
                <w:rFonts w:ascii="Times New Roman" w:hAnsi="Times New Roman" w:cs="Times New Roman"/>
                <w:color w:val="000000"/>
                <w:sz w:val="17"/>
              </w:rPr>
            </w:pP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740163" w:rsidR="00EE5635" w:rsidP="000D4A97" w:rsidRDefault="00EE5635">
            <w:pPr>
              <w:pStyle w:val="p-table"/>
              <w:jc w:val="center"/>
              <w:rPr>
                <w:rFonts w:ascii="Times New Roman" w:hAnsi="Times New Roman" w:cs="Times New Roman"/>
                <w:color w:val="000000"/>
                <w:sz w:val="17"/>
              </w:rPr>
            </w:pPr>
            <w:r w:rsidRPr="00740163">
              <w:rPr>
                <w:rFonts w:ascii="Times New Roman" w:hAnsi="Times New Roman" w:cs="Times New Roman"/>
                <w:color w:val="000000"/>
                <w:sz w:val="17"/>
              </w:rPr>
              <w:t>(1)</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740163" w:rsidR="00EE5635" w:rsidP="000D4A97" w:rsidRDefault="00EE5635">
            <w:pPr>
              <w:pStyle w:val="p-table"/>
              <w:jc w:val="center"/>
              <w:rPr>
                <w:rFonts w:ascii="Times New Roman" w:hAnsi="Times New Roman" w:cs="Times New Roman"/>
                <w:color w:val="000000"/>
                <w:sz w:val="17"/>
              </w:rPr>
            </w:pPr>
            <w:r w:rsidRPr="00740163">
              <w:rPr>
                <w:rFonts w:ascii="Times New Roman" w:hAnsi="Times New Roman" w:cs="Times New Roman"/>
                <w:color w:val="000000"/>
                <w:sz w:val="17"/>
              </w:rPr>
              <w:t>(2)</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740163" w:rsidR="00EE5635" w:rsidP="000D4A97" w:rsidRDefault="00EE5635">
            <w:pPr>
              <w:pStyle w:val="p-table"/>
              <w:jc w:val="center"/>
              <w:rPr>
                <w:rFonts w:ascii="Times New Roman" w:hAnsi="Times New Roman" w:cs="Times New Roman"/>
                <w:color w:val="000000"/>
                <w:sz w:val="17"/>
              </w:rPr>
            </w:pPr>
            <w:r w:rsidRPr="00740163">
              <w:rPr>
                <w:rFonts w:ascii="Times New Roman" w:hAnsi="Times New Roman" w:cs="Times New Roman"/>
                <w:color w:val="000000"/>
                <w:sz w:val="17"/>
              </w:rPr>
              <w:t>(3)</w:t>
            </w:r>
          </w:p>
        </w:tc>
      </w:tr>
      <w:tr w:rsidRPr="00740163" w:rsidR="00EE5635" w:rsidTr="00740163">
        <w:tc>
          <w:tcPr>
            <w:tcW w:w="0" w:type="auto"/>
            <w:tcBorders>
              <w:bottom w:val="single" w:color="009EE0" w:sz="2" w:space="0"/>
            </w:tcBorders>
            <w:shd w:val="clear" w:color="auto" w:fill="auto"/>
            <w:tcMar>
              <w:top w:w="22" w:type="dxa"/>
              <w:bottom w:w="22" w:type="dxa"/>
              <w:right w:w="28" w:type="dxa"/>
            </w:tcMar>
            <w:vAlign w:val="bottom"/>
          </w:tcPr>
          <w:p w:rsidRPr="00740163" w:rsidR="00EE5635" w:rsidP="000D4A97" w:rsidRDefault="00EE5635">
            <w:pPr>
              <w:pStyle w:val="p-table"/>
              <w:rPr>
                <w:rFonts w:ascii="Times New Roman" w:hAnsi="Times New Roman" w:cs="Times New Roman"/>
                <w:sz w:val="17"/>
              </w:rPr>
            </w:pPr>
            <w:r w:rsidRPr="00740163">
              <w:rPr>
                <w:rFonts w:ascii="Times New Roman" w:hAnsi="Times New Roman" w:cs="Times New Roman"/>
                <w:b/>
                <w:sz w:val="17"/>
              </w:rPr>
              <w:t>Art.</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40163" w:rsidR="00EE5635" w:rsidP="000D4A97" w:rsidRDefault="00EE5635">
            <w:pPr>
              <w:pStyle w:val="p-table"/>
              <w:rPr>
                <w:rFonts w:ascii="Times New Roman" w:hAnsi="Times New Roman" w:cs="Times New Roman"/>
                <w:sz w:val="17"/>
              </w:rPr>
            </w:pPr>
            <w:r w:rsidRPr="00740163">
              <w:rPr>
                <w:rFonts w:ascii="Times New Roman" w:hAnsi="Times New Roman" w:cs="Times New Roman"/>
                <w:b/>
                <w:sz w:val="17"/>
              </w:rPr>
              <w:t>Omschrijving</w:t>
            </w:r>
          </w:p>
        </w:tc>
        <w:tc>
          <w:tcPr>
            <w:tcW w:w="0" w:type="auto"/>
            <w:gridSpan w:val="3"/>
            <w:tcBorders>
              <w:bottom w:val="single" w:color="009EE0" w:sz="2" w:space="0"/>
            </w:tcBorders>
            <w:shd w:val="clear" w:color="auto" w:fill="auto"/>
            <w:tcMar>
              <w:top w:w="22" w:type="dxa"/>
              <w:left w:w="28" w:type="dxa"/>
              <w:bottom w:w="22" w:type="dxa"/>
              <w:right w:w="28" w:type="dxa"/>
            </w:tcMar>
          </w:tcPr>
          <w:p w:rsidRPr="00740163" w:rsidR="00EE5635" w:rsidP="000D4A97" w:rsidRDefault="00EE5635">
            <w:pPr>
              <w:pStyle w:val="p-table"/>
              <w:rPr>
                <w:rFonts w:ascii="Times New Roman" w:hAnsi="Times New Roman" w:cs="Times New Roman"/>
                <w:sz w:val="17"/>
              </w:rPr>
            </w:pPr>
            <w:r w:rsidRPr="00740163">
              <w:rPr>
                <w:rFonts w:ascii="Times New Roman" w:hAnsi="Times New Roman" w:cs="Times New Roman"/>
                <w:b/>
                <w:sz w:val="17"/>
              </w:rPr>
              <w:t>Vastgestelde begroting</w:t>
            </w:r>
          </w:p>
        </w:tc>
        <w:tc>
          <w:tcPr>
            <w:tcW w:w="0" w:type="auto"/>
            <w:gridSpan w:val="3"/>
            <w:tcBorders>
              <w:bottom w:val="single" w:color="009EE0" w:sz="2" w:space="0"/>
            </w:tcBorders>
            <w:shd w:val="clear" w:color="auto" w:fill="auto"/>
            <w:tcMar>
              <w:top w:w="22" w:type="dxa"/>
              <w:left w:w="28" w:type="dxa"/>
              <w:bottom w:w="22" w:type="dxa"/>
              <w:right w:w="28" w:type="dxa"/>
            </w:tcMar>
          </w:tcPr>
          <w:p w:rsidRPr="00740163" w:rsidR="00EE5635" w:rsidP="000D4A97" w:rsidRDefault="00EE5635">
            <w:pPr>
              <w:pStyle w:val="p-table"/>
              <w:rPr>
                <w:rFonts w:ascii="Times New Roman" w:hAnsi="Times New Roman" w:cs="Times New Roman"/>
                <w:sz w:val="17"/>
              </w:rPr>
            </w:pPr>
            <w:r w:rsidRPr="00740163">
              <w:rPr>
                <w:rFonts w:ascii="Times New Roman" w:hAnsi="Times New Roman" w:cs="Times New Roman"/>
                <w:b/>
                <w:sz w:val="17"/>
              </w:rPr>
              <w:t>Mutaties (+ of -) 1e suppletoire begroting</w:t>
            </w:r>
          </w:p>
        </w:tc>
        <w:tc>
          <w:tcPr>
            <w:tcW w:w="0" w:type="auto"/>
            <w:gridSpan w:val="3"/>
            <w:tcBorders>
              <w:bottom w:val="single" w:color="009EE0" w:sz="2" w:space="0"/>
            </w:tcBorders>
            <w:shd w:val="clear" w:color="auto" w:fill="auto"/>
            <w:tcMar>
              <w:top w:w="22" w:type="dxa"/>
              <w:left w:w="28" w:type="dxa"/>
              <w:bottom w:w="22" w:type="dxa"/>
              <w:right w:w="28" w:type="dxa"/>
            </w:tcMar>
          </w:tcPr>
          <w:p w:rsidRPr="00740163" w:rsidR="00EE5635" w:rsidP="000D4A97" w:rsidRDefault="00EE5635">
            <w:pPr>
              <w:pStyle w:val="p-table"/>
              <w:rPr>
                <w:rFonts w:ascii="Times New Roman" w:hAnsi="Times New Roman" w:cs="Times New Roman"/>
                <w:sz w:val="17"/>
              </w:rPr>
            </w:pPr>
            <w:r w:rsidRPr="00740163">
              <w:rPr>
                <w:rFonts w:ascii="Times New Roman" w:hAnsi="Times New Roman" w:cs="Times New Roman"/>
                <w:b/>
                <w:sz w:val="17"/>
              </w:rPr>
              <w:t>Mutaties (+ of -)</w:t>
            </w:r>
            <w:r w:rsidRPr="00740163">
              <w:rPr>
                <w:rFonts w:ascii="Times New Roman" w:hAnsi="Times New Roman" w:cs="Times New Roman"/>
                <w:b/>
                <w:sz w:val="17"/>
              </w:rPr>
              <w:br/>
              <w:t>2e suppletoire</w:t>
            </w:r>
            <w:r w:rsidRPr="00740163">
              <w:rPr>
                <w:rFonts w:ascii="Times New Roman" w:hAnsi="Times New Roman" w:cs="Times New Roman"/>
                <w:b/>
                <w:sz w:val="17"/>
              </w:rPr>
              <w:br/>
              <w:t>begroting</w:t>
            </w:r>
          </w:p>
        </w:tc>
      </w:tr>
      <w:tr w:rsidRPr="00740163" w:rsidR="00EE5635" w:rsidTr="00740163">
        <w:tc>
          <w:tcPr>
            <w:tcW w:w="0" w:type="auto"/>
            <w:tcBorders>
              <w:bottom w:val="single" w:color="009EE0" w:sz="2" w:space="0"/>
            </w:tcBorders>
            <w:shd w:val="clear" w:color="auto" w:fill="auto"/>
            <w:tcMar>
              <w:top w:w="22" w:type="dxa"/>
              <w:bottom w:w="22" w:type="dxa"/>
              <w:right w:w="28" w:type="dxa"/>
            </w:tcMar>
          </w:tcPr>
          <w:p w:rsidRPr="00740163" w:rsidR="00EE5635" w:rsidP="000D4A97" w:rsidRDefault="00EE5635">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740163" w:rsidR="00EE5635" w:rsidP="000D4A97" w:rsidRDefault="00EE5635">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vAlign w:val="bottom"/>
          </w:tcPr>
          <w:p w:rsidRPr="00740163" w:rsidR="00EE5635" w:rsidP="000D4A97" w:rsidRDefault="00EE5635">
            <w:pPr>
              <w:pStyle w:val="p-table"/>
              <w:rPr>
                <w:rFonts w:ascii="Times New Roman" w:hAnsi="Times New Roman" w:cs="Times New Roman"/>
                <w:sz w:val="17"/>
              </w:rPr>
            </w:pPr>
            <w:r w:rsidRPr="00740163">
              <w:rPr>
                <w:rFonts w:ascii="Times New Roman" w:hAnsi="Times New Roman" w:cs="Times New Roman"/>
                <w:b/>
                <w:sz w:val="17"/>
              </w:rPr>
              <w:t>Verplichtingen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b/>
                <w:sz w:val="17"/>
              </w:rPr>
              <w:t>Uitgaven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b/>
                <w:sz w:val="17"/>
              </w:rPr>
              <w:t>Ontvangsten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40163" w:rsidR="00EE5635" w:rsidP="000D4A97" w:rsidRDefault="00EE5635">
            <w:pPr>
              <w:pStyle w:val="p-table"/>
              <w:rPr>
                <w:rFonts w:ascii="Times New Roman" w:hAnsi="Times New Roman" w:cs="Times New Roman"/>
                <w:sz w:val="17"/>
              </w:rPr>
            </w:pPr>
            <w:r w:rsidRPr="00740163">
              <w:rPr>
                <w:rFonts w:ascii="Times New Roman" w:hAnsi="Times New Roman" w:cs="Times New Roman"/>
                <w:b/>
                <w:sz w:val="17"/>
              </w:rPr>
              <w:t>Verplichtingen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b/>
                <w:sz w:val="17"/>
              </w:rPr>
              <w:t>Uitgaven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b/>
                <w:sz w:val="17"/>
              </w:rPr>
              <w:t>Ontvangsten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40163" w:rsidR="00EE5635" w:rsidP="000D4A97" w:rsidRDefault="00EE5635">
            <w:pPr>
              <w:pStyle w:val="p-table"/>
              <w:rPr>
                <w:rFonts w:ascii="Times New Roman" w:hAnsi="Times New Roman" w:cs="Times New Roman"/>
                <w:sz w:val="17"/>
              </w:rPr>
            </w:pPr>
            <w:r w:rsidRPr="00740163">
              <w:rPr>
                <w:rFonts w:ascii="Times New Roman" w:hAnsi="Times New Roman" w:cs="Times New Roman"/>
                <w:b/>
                <w:sz w:val="17"/>
              </w:rPr>
              <w:t>Verplichtingen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b/>
                <w:sz w:val="17"/>
              </w:rPr>
              <w:t>Uitgaven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b/>
                <w:sz w:val="17"/>
              </w:rPr>
              <w:t>Ontvangsten</w:t>
            </w:r>
          </w:p>
        </w:tc>
      </w:tr>
      <w:tr w:rsidRPr="00740163" w:rsidR="00EE5635" w:rsidTr="00740163">
        <w:tc>
          <w:tcPr>
            <w:tcW w:w="0" w:type="auto"/>
            <w:shd w:val="clear" w:color="auto" w:fill="auto"/>
            <w:tcMar>
              <w:top w:w="22" w:type="dxa"/>
              <w:bottom w:w="22" w:type="dxa"/>
              <w:right w:w="28" w:type="dxa"/>
            </w:tcMar>
          </w:tcPr>
          <w:p w:rsidRPr="00740163" w:rsidR="00EE5635" w:rsidP="000D4A97" w:rsidRDefault="00EE563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740163" w:rsidR="00EE5635" w:rsidP="000D4A97" w:rsidRDefault="00EE563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740163" w:rsidR="00EE5635" w:rsidP="000D4A97" w:rsidRDefault="00EE563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740163" w:rsidR="00EE5635" w:rsidP="000D4A97" w:rsidRDefault="00EE563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740163" w:rsidR="00EE5635" w:rsidP="000D4A97" w:rsidRDefault="00EE563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740163" w:rsidR="00EE5635" w:rsidP="000D4A97" w:rsidRDefault="00EE563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740163" w:rsidR="00EE5635" w:rsidP="000D4A97" w:rsidRDefault="00EE563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740163" w:rsidR="00EE5635" w:rsidP="000D4A97" w:rsidRDefault="00EE563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740163" w:rsidR="00EE5635" w:rsidP="000D4A97" w:rsidRDefault="00EE563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740163" w:rsidR="00EE5635" w:rsidP="000D4A97" w:rsidRDefault="00EE563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740163" w:rsidR="00EE5635" w:rsidP="000D4A97" w:rsidRDefault="00EE5635">
            <w:pPr>
              <w:pStyle w:val="p-table"/>
              <w:rPr>
                <w:rFonts w:ascii="Times New Roman" w:hAnsi="Times New Roman" w:cs="Times New Roman"/>
                <w:sz w:val="17"/>
              </w:rPr>
            </w:pPr>
          </w:p>
        </w:tc>
      </w:tr>
      <w:tr w:rsidRPr="00740163" w:rsidR="00EE5635" w:rsidTr="00740163">
        <w:tc>
          <w:tcPr>
            <w:tcW w:w="0" w:type="auto"/>
            <w:shd w:val="clear" w:color="auto" w:fill="auto"/>
            <w:tcMar>
              <w:top w:w="22" w:type="dxa"/>
              <w:bottom w:w="22" w:type="dxa"/>
              <w:right w:w="28" w:type="dxa"/>
            </w:tcMar>
            <w:vAlign w:val="bottom"/>
          </w:tcPr>
          <w:p w:rsidRPr="00740163" w:rsidR="00EE5635" w:rsidP="000D4A97" w:rsidRDefault="00EE5635">
            <w:pPr>
              <w:pStyle w:val="p-table"/>
              <w:rPr>
                <w:rFonts w:ascii="Times New Roman" w:hAnsi="Times New Roman" w:cs="Times New Roman"/>
                <w:sz w:val="17"/>
              </w:rPr>
            </w:pPr>
            <w:r w:rsidRPr="00740163">
              <w:rPr>
                <w:rFonts w:ascii="Times New Roman" w:hAnsi="Times New Roman" w:cs="Times New Roman"/>
                <w:sz w:val="17"/>
              </w:rPr>
              <w:t>1</w:t>
            </w: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rPr>
                <w:rFonts w:ascii="Times New Roman" w:hAnsi="Times New Roman" w:cs="Times New Roman"/>
                <w:sz w:val="17"/>
              </w:rPr>
            </w:pPr>
            <w:r w:rsidRPr="00740163">
              <w:rPr>
                <w:rFonts w:ascii="Times New Roman" w:hAnsi="Times New Roman" w:cs="Times New Roman"/>
                <w:sz w:val="17"/>
              </w:rPr>
              <w:t>Investeren in waterveiligheid</w:t>
            </w: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sz w:val="17"/>
              </w:rPr>
              <w:t>847.847</w:t>
            </w: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sz w:val="17"/>
              </w:rPr>
              <w:t>519.176</w:t>
            </w: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sz w:val="17"/>
              </w:rPr>
              <w:t>164.879</w:t>
            </w: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sz w:val="17"/>
              </w:rPr>
              <w:t>600.913</w:t>
            </w: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sz w:val="17"/>
              </w:rPr>
              <w:t>113.083</w:t>
            </w: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sz w:val="17"/>
              </w:rPr>
              <w:t>‒ 70</w:t>
            </w: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sz w:val="17"/>
              </w:rPr>
              <w:t>‒ 223.335</w:t>
            </w: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sz w:val="17"/>
              </w:rPr>
              <w:t>‒ 123.143</w:t>
            </w: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sz w:val="17"/>
              </w:rPr>
              <w:t>9.458</w:t>
            </w:r>
          </w:p>
        </w:tc>
      </w:tr>
      <w:tr w:rsidRPr="00740163" w:rsidR="00EE5635" w:rsidTr="00740163">
        <w:tc>
          <w:tcPr>
            <w:tcW w:w="0" w:type="auto"/>
            <w:shd w:val="clear" w:color="auto" w:fill="auto"/>
            <w:tcMar>
              <w:top w:w="22" w:type="dxa"/>
              <w:bottom w:w="22" w:type="dxa"/>
              <w:right w:w="28" w:type="dxa"/>
            </w:tcMar>
            <w:vAlign w:val="bottom"/>
          </w:tcPr>
          <w:p w:rsidRPr="00740163" w:rsidR="00EE5635" w:rsidP="000D4A97" w:rsidRDefault="00EE5635">
            <w:pPr>
              <w:pStyle w:val="p-table"/>
              <w:rPr>
                <w:rFonts w:ascii="Times New Roman" w:hAnsi="Times New Roman" w:cs="Times New Roman"/>
                <w:sz w:val="17"/>
              </w:rPr>
            </w:pPr>
            <w:r w:rsidRPr="00740163">
              <w:rPr>
                <w:rFonts w:ascii="Times New Roman" w:hAnsi="Times New Roman" w:cs="Times New Roman"/>
                <w:sz w:val="17"/>
              </w:rPr>
              <w:t>2</w:t>
            </w: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rPr>
                <w:rFonts w:ascii="Times New Roman" w:hAnsi="Times New Roman" w:cs="Times New Roman"/>
                <w:sz w:val="17"/>
              </w:rPr>
            </w:pPr>
            <w:r w:rsidRPr="00740163">
              <w:rPr>
                <w:rFonts w:ascii="Times New Roman" w:hAnsi="Times New Roman" w:cs="Times New Roman"/>
                <w:sz w:val="17"/>
              </w:rPr>
              <w:t>Investeren in zoetwatervoorziening</w:t>
            </w: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sz w:val="17"/>
              </w:rPr>
              <w:t>16.160</w:t>
            </w: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sz w:val="17"/>
              </w:rPr>
              <w:t>19.302</w:t>
            </w:r>
          </w:p>
        </w:tc>
        <w:tc>
          <w:tcPr>
            <w:tcW w:w="0" w:type="auto"/>
            <w:shd w:val="clear" w:color="auto" w:fill="auto"/>
            <w:tcMar>
              <w:top w:w="22" w:type="dxa"/>
              <w:left w:w="28" w:type="dxa"/>
              <w:bottom w:w="22" w:type="dxa"/>
              <w:right w:w="28" w:type="dxa"/>
            </w:tcMar>
          </w:tcPr>
          <w:p w:rsidRPr="00740163" w:rsidR="00EE5635" w:rsidP="000D4A97" w:rsidRDefault="00EE563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sz w:val="17"/>
              </w:rPr>
              <w:t>24.812</w:t>
            </w: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sz w:val="17"/>
              </w:rPr>
              <w:t>30.938</w:t>
            </w: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sz w:val="17"/>
              </w:rPr>
              <w:t>0</w:t>
            </w: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sz w:val="17"/>
              </w:rPr>
              <w:t>7.578</w:t>
            </w: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sz w:val="17"/>
              </w:rPr>
              <w:t>‒ 3.672</w:t>
            </w: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sz w:val="17"/>
              </w:rPr>
              <w:t>91</w:t>
            </w:r>
          </w:p>
        </w:tc>
      </w:tr>
      <w:tr w:rsidRPr="00740163" w:rsidR="00EE5635" w:rsidTr="00740163">
        <w:tc>
          <w:tcPr>
            <w:tcW w:w="0" w:type="auto"/>
            <w:shd w:val="clear" w:color="auto" w:fill="auto"/>
            <w:tcMar>
              <w:top w:w="22" w:type="dxa"/>
              <w:bottom w:w="22" w:type="dxa"/>
              <w:right w:w="28" w:type="dxa"/>
            </w:tcMar>
            <w:vAlign w:val="bottom"/>
          </w:tcPr>
          <w:p w:rsidRPr="00740163" w:rsidR="00EE5635" w:rsidP="000D4A97" w:rsidRDefault="00EE5635">
            <w:pPr>
              <w:pStyle w:val="p-table"/>
              <w:rPr>
                <w:rFonts w:ascii="Times New Roman" w:hAnsi="Times New Roman" w:cs="Times New Roman"/>
                <w:sz w:val="17"/>
              </w:rPr>
            </w:pPr>
            <w:r w:rsidRPr="00740163">
              <w:rPr>
                <w:rFonts w:ascii="Times New Roman" w:hAnsi="Times New Roman" w:cs="Times New Roman"/>
                <w:sz w:val="17"/>
              </w:rPr>
              <w:t>3</w:t>
            </w: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rPr>
                <w:rFonts w:ascii="Times New Roman" w:hAnsi="Times New Roman" w:cs="Times New Roman"/>
                <w:sz w:val="17"/>
              </w:rPr>
            </w:pPr>
            <w:r w:rsidRPr="00740163">
              <w:rPr>
                <w:rFonts w:ascii="Times New Roman" w:hAnsi="Times New Roman" w:cs="Times New Roman"/>
                <w:sz w:val="17"/>
              </w:rPr>
              <w:t>Beheer, onderhoud en vervanging</w:t>
            </w: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sz w:val="17"/>
              </w:rPr>
              <w:t>146.299</w:t>
            </w: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sz w:val="17"/>
              </w:rPr>
              <w:t>154.524</w:t>
            </w:r>
          </w:p>
        </w:tc>
        <w:tc>
          <w:tcPr>
            <w:tcW w:w="0" w:type="auto"/>
            <w:shd w:val="clear" w:color="auto" w:fill="auto"/>
            <w:tcMar>
              <w:top w:w="22" w:type="dxa"/>
              <w:left w:w="28" w:type="dxa"/>
              <w:bottom w:w="22" w:type="dxa"/>
              <w:right w:w="28" w:type="dxa"/>
            </w:tcMar>
          </w:tcPr>
          <w:p w:rsidRPr="00740163" w:rsidR="00EE5635" w:rsidP="000D4A97" w:rsidRDefault="00EE563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sz w:val="17"/>
              </w:rPr>
              <w:t>36.434</w:t>
            </w: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sz w:val="17"/>
              </w:rPr>
              <w:t>31.693</w:t>
            </w:r>
          </w:p>
        </w:tc>
        <w:tc>
          <w:tcPr>
            <w:tcW w:w="0" w:type="auto"/>
            <w:shd w:val="clear" w:color="auto" w:fill="auto"/>
            <w:tcMar>
              <w:top w:w="22" w:type="dxa"/>
              <w:left w:w="28" w:type="dxa"/>
              <w:bottom w:w="22" w:type="dxa"/>
              <w:right w:w="28" w:type="dxa"/>
            </w:tcMar>
          </w:tcPr>
          <w:p w:rsidRPr="00740163" w:rsidR="00EE5635" w:rsidP="000D4A97" w:rsidRDefault="00EE563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sz w:val="17"/>
              </w:rPr>
              <w:t>39.745</w:t>
            </w: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sz w:val="17"/>
              </w:rPr>
              <w:t>47.347</w:t>
            </w:r>
          </w:p>
        </w:tc>
        <w:tc>
          <w:tcPr>
            <w:tcW w:w="0" w:type="auto"/>
            <w:shd w:val="clear" w:color="auto" w:fill="auto"/>
            <w:tcMar>
              <w:top w:w="22" w:type="dxa"/>
              <w:left w:w="28" w:type="dxa"/>
              <w:bottom w:w="22" w:type="dxa"/>
              <w:right w:w="28" w:type="dxa"/>
            </w:tcMar>
          </w:tcPr>
          <w:p w:rsidRPr="00740163" w:rsidR="00EE5635" w:rsidP="000D4A97" w:rsidRDefault="00EE5635">
            <w:pPr>
              <w:pStyle w:val="p-table"/>
              <w:rPr>
                <w:rFonts w:ascii="Times New Roman" w:hAnsi="Times New Roman" w:cs="Times New Roman"/>
                <w:sz w:val="17"/>
              </w:rPr>
            </w:pPr>
          </w:p>
        </w:tc>
      </w:tr>
      <w:tr w:rsidRPr="00740163" w:rsidR="00EE5635" w:rsidTr="00740163">
        <w:tc>
          <w:tcPr>
            <w:tcW w:w="0" w:type="auto"/>
            <w:shd w:val="clear" w:color="auto" w:fill="auto"/>
            <w:tcMar>
              <w:top w:w="22" w:type="dxa"/>
              <w:bottom w:w="22" w:type="dxa"/>
              <w:right w:w="28" w:type="dxa"/>
            </w:tcMar>
            <w:vAlign w:val="bottom"/>
          </w:tcPr>
          <w:p w:rsidRPr="00740163" w:rsidR="00EE5635" w:rsidP="000D4A97" w:rsidRDefault="00EE5635">
            <w:pPr>
              <w:pStyle w:val="p-table"/>
              <w:rPr>
                <w:rFonts w:ascii="Times New Roman" w:hAnsi="Times New Roman" w:cs="Times New Roman"/>
                <w:sz w:val="17"/>
              </w:rPr>
            </w:pPr>
            <w:r w:rsidRPr="00740163">
              <w:rPr>
                <w:rFonts w:ascii="Times New Roman" w:hAnsi="Times New Roman" w:cs="Times New Roman"/>
                <w:sz w:val="17"/>
              </w:rPr>
              <w:t>4</w:t>
            </w: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rPr>
                <w:rFonts w:ascii="Times New Roman" w:hAnsi="Times New Roman" w:cs="Times New Roman"/>
                <w:sz w:val="17"/>
              </w:rPr>
            </w:pPr>
            <w:r w:rsidRPr="00740163">
              <w:rPr>
                <w:rFonts w:ascii="Times New Roman" w:hAnsi="Times New Roman" w:cs="Times New Roman"/>
                <w:sz w:val="17"/>
              </w:rPr>
              <w:t>Experimenteren cf. art. III Deltawet</w:t>
            </w: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sz w:val="17"/>
              </w:rPr>
              <w:t>29.166</w:t>
            </w: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sz w:val="17"/>
              </w:rPr>
              <w:t>42.699</w:t>
            </w:r>
          </w:p>
        </w:tc>
        <w:tc>
          <w:tcPr>
            <w:tcW w:w="0" w:type="auto"/>
            <w:shd w:val="clear" w:color="auto" w:fill="auto"/>
            <w:tcMar>
              <w:top w:w="22" w:type="dxa"/>
              <w:left w:w="28" w:type="dxa"/>
              <w:bottom w:w="22" w:type="dxa"/>
              <w:right w:w="28" w:type="dxa"/>
            </w:tcMar>
          </w:tcPr>
          <w:p w:rsidRPr="00740163" w:rsidR="00EE5635" w:rsidP="000D4A97" w:rsidRDefault="00EE563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sz w:val="17"/>
              </w:rPr>
              <w:t>7.399</w:t>
            </w: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sz w:val="17"/>
              </w:rPr>
              <w:t>46.981</w:t>
            </w:r>
          </w:p>
        </w:tc>
        <w:tc>
          <w:tcPr>
            <w:tcW w:w="0" w:type="auto"/>
            <w:shd w:val="clear" w:color="auto" w:fill="auto"/>
            <w:tcMar>
              <w:top w:w="22" w:type="dxa"/>
              <w:left w:w="28" w:type="dxa"/>
              <w:bottom w:w="22" w:type="dxa"/>
              <w:right w:w="28" w:type="dxa"/>
            </w:tcMar>
          </w:tcPr>
          <w:p w:rsidRPr="00740163" w:rsidR="00EE5635" w:rsidP="000D4A97" w:rsidRDefault="00EE563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sz w:val="17"/>
              </w:rPr>
              <w:t>49.893</w:t>
            </w: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sz w:val="17"/>
              </w:rPr>
              <w:t>10.418</w:t>
            </w:r>
          </w:p>
        </w:tc>
        <w:tc>
          <w:tcPr>
            <w:tcW w:w="0" w:type="auto"/>
            <w:shd w:val="clear" w:color="auto" w:fill="auto"/>
            <w:tcMar>
              <w:top w:w="22" w:type="dxa"/>
              <w:left w:w="28" w:type="dxa"/>
              <w:bottom w:w="22" w:type="dxa"/>
              <w:right w:w="28" w:type="dxa"/>
            </w:tcMar>
          </w:tcPr>
          <w:p w:rsidRPr="00740163" w:rsidR="00EE5635" w:rsidP="000D4A97" w:rsidRDefault="00EE5635">
            <w:pPr>
              <w:pStyle w:val="p-table"/>
              <w:rPr>
                <w:rFonts w:ascii="Times New Roman" w:hAnsi="Times New Roman" w:cs="Times New Roman"/>
                <w:sz w:val="17"/>
              </w:rPr>
            </w:pPr>
          </w:p>
        </w:tc>
      </w:tr>
      <w:tr w:rsidRPr="00740163" w:rsidR="00EE5635" w:rsidTr="00740163">
        <w:tc>
          <w:tcPr>
            <w:tcW w:w="0" w:type="auto"/>
            <w:shd w:val="clear" w:color="auto" w:fill="auto"/>
            <w:tcMar>
              <w:top w:w="22" w:type="dxa"/>
              <w:bottom w:w="22" w:type="dxa"/>
              <w:right w:w="28" w:type="dxa"/>
            </w:tcMar>
            <w:vAlign w:val="bottom"/>
          </w:tcPr>
          <w:p w:rsidRPr="00740163" w:rsidR="00EE5635" w:rsidP="000D4A97" w:rsidRDefault="00EE5635">
            <w:pPr>
              <w:pStyle w:val="p-table"/>
              <w:rPr>
                <w:rFonts w:ascii="Times New Roman" w:hAnsi="Times New Roman" w:cs="Times New Roman"/>
                <w:sz w:val="17"/>
              </w:rPr>
            </w:pPr>
            <w:r w:rsidRPr="00740163">
              <w:rPr>
                <w:rFonts w:ascii="Times New Roman" w:hAnsi="Times New Roman" w:cs="Times New Roman"/>
                <w:sz w:val="17"/>
              </w:rPr>
              <w:t>5²</w:t>
            </w: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rPr>
                <w:rFonts w:ascii="Times New Roman" w:hAnsi="Times New Roman" w:cs="Times New Roman"/>
                <w:sz w:val="17"/>
              </w:rPr>
            </w:pPr>
            <w:proofErr w:type="spellStart"/>
            <w:r w:rsidRPr="00740163">
              <w:rPr>
                <w:rFonts w:ascii="Times New Roman" w:hAnsi="Times New Roman" w:cs="Times New Roman"/>
                <w:sz w:val="17"/>
              </w:rPr>
              <w:t>Netwerkgebonden</w:t>
            </w:r>
            <w:proofErr w:type="spellEnd"/>
            <w:r w:rsidRPr="00740163">
              <w:rPr>
                <w:rFonts w:ascii="Times New Roman" w:hAnsi="Times New Roman" w:cs="Times New Roman"/>
                <w:sz w:val="17"/>
              </w:rPr>
              <w:t xml:space="preserve"> kosten en overige uitgaven</w:t>
            </w: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sz w:val="17"/>
              </w:rPr>
              <w:t>351.329</w:t>
            </w: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sz w:val="17"/>
              </w:rPr>
              <w:t>352.173</w:t>
            </w:r>
          </w:p>
        </w:tc>
        <w:tc>
          <w:tcPr>
            <w:tcW w:w="0" w:type="auto"/>
            <w:shd w:val="clear" w:color="auto" w:fill="auto"/>
            <w:tcMar>
              <w:top w:w="22" w:type="dxa"/>
              <w:left w:w="28" w:type="dxa"/>
              <w:bottom w:w="22" w:type="dxa"/>
              <w:right w:w="28" w:type="dxa"/>
            </w:tcMar>
          </w:tcPr>
          <w:p w:rsidRPr="00740163" w:rsidR="00EE5635" w:rsidP="000D4A97" w:rsidRDefault="00EE563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sz w:val="17"/>
              </w:rPr>
              <w:t>‒ 14.685</w:t>
            </w: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sz w:val="17"/>
              </w:rPr>
              <w:t>‒ 14.956</w:t>
            </w:r>
          </w:p>
        </w:tc>
        <w:tc>
          <w:tcPr>
            <w:tcW w:w="0" w:type="auto"/>
            <w:shd w:val="clear" w:color="auto" w:fill="auto"/>
            <w:tcMar>
              <w:top w:w="22" w:type="dxa"/>
              <w:left w:w="28" w:type="dxa"/>
              <w:bottom w:w="22" w:type="dxa"/>
              <w:right w:w="28" w:type="dxa"/>
            </w:tcMar>
          </w:tcPr>
          <w:p w:rsidRPr="00740163" w:rsidR="00EE5635" w:rsidP="000D4A97" w:rsidRDefault="00EE563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sz w:val="17"/>
              </w:rPr>
              <w:t>11.042</w:t>
            </w: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sz w:val="17"/>
              </w:rPr>
              <w:t>11.082</w:t>
            </w:r>
          </w:p>
        </w:tc>
        <w:tc>
          <w:tcPr>
            <w:tcW w:w="0" w:type="auto"/>
            <w:shd w:val="clear" w:color="auto" w:fill="auto"/>
            <w:tcMar>
              <w:top w:w="22" w:type="dxa"/>
              <w:left w:w="28" w:type="dxa"/>
              <w:bottom w:w="22" w:type="dxa"/>
              <w:right w:w="28" w:type="dxa"/>
            </w:tcMar>
          </w:tcPr>
          <w:p w:rsidRPr="00740163" w:rsidR="00EE5635" w:rsidP="000D4A97" w:rsidRDefault="00EE5635">
            <w:pPr>
              <w:pStyle w:val="p-table"/>
              <w:rPr>
                <w:rFonts w:ascii="Times New Roman" w:hAnsi="Times New Roman" w:cs="Times New Roman"/>
                <w:sz w:val="17"/>
              </w:rPr>
            </w:pPr>
          </w:p>
        </w:tc>
      </w:tr>
      <w:tr w:rsidRPr="00740163" w:rsidR="00EE5635" w:rsidTr="00740163">
        <w:tc>
          <w:tcPr>
            <w:tcW w:w="0" w:type="auto"/>
            <w:shd w:val="clear" w:color="auto" w:fill="auto"/>
            <w:tcMar>
              <w:top w:w="22" w:type="dxa"/>
              <w:bottom w:w="22" w:type="dxa"/>
              <w:right w:w="28" w:type="dxa"/>
            </w:tcMar>
            <w:vAlign w:val="bottom"/>
          </w:tcPr>
          <w:p w:rsidRPr="00740163" w:rsidR="00EE5635" w:rsidP="000D4A97" w:rsidRDefault="00EE5635">
            <w:pPr>
              <w:pStyle w:val="p-table"/>
              <w:rPr>
                <w:rFonts w:ascii="Times New Roman" w:hAnsi="Times New Roman" w:cs="Times New Roman"/>
                <w:sz w:val="17"/>
              </w:rPr>
            </w:pPr>
            <w:r w:rsidRPr="00740163">
              <w:rPr>
                <w:rFonts w:ascii="Times New Roman" w:hAnsi="Times New Roman" w:cs="Times New Roman"/>
                <w:sz w:val="17"/>
              </w:rPr>
              <w:t>6</w:t>
            </w: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rPr>
                <w:rFonts w:ascii="Times New Roman" w:hAnsi="Times New Roman" w:cs="Times New Roman"/>
                <w:sz w:val="17"/>
              </w:rPr>
            </w:pPr>
            <w:r w:rsidRPr="00740163">
              <w:rPr>
                <w:rFonts w:ascii="Times New Roman" w:hAnsi="Times New Roman" w:cs="Times New Roman"/>
                <w:sz w:val="17"/>
              </w:rPr>
              <w:t>Bijdragen andere begrotingen Rijk</w:t>
            </w:r>
          </w:p>
        </w:tc>
        <w:tc>
          <w:tcPr>
            <w:tcW w:w="0" w:type="auto"/>
            <w:shd w:val="clear" w:color="auto" w:fill="auto"/>
            <w:tcMar>
              <w:top w:w="22" w:type="dxa"/>
              <w:left w:w="28" w:type="dxa"/>
              <w:bottom w:w="22" w:type="dxa"/>
              <w:right w:w="28" w:type="dxa"/>
            </w:tcMar>
          </w:tcPr>
          <w:p w:rsidRPr="00740163" w:rsidR="00EE5635" w:rsidP="000D4A97" w:rsidRDefault="00EE563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740163" w:rsidR="00EE5635" w:rsidP="000D4A97" w:rsidRDefault="00EE563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sz w:val="17"/>
              </w:rPr>
              <w:t>1.053.739</w:t>
            </w:r>
          </w:p>
        </w:tc>
        <w:tc>
          <w:tcPr>
            <w:tcW w:w="0" w:type="auto"/>
            <w:shd w:val="clear" w:color="auto" w:fill="auto"/>
            <w:tcMar>
              <w:top w:w="22" w:type="dxa"/>
              <w:left w:w="28" w:type="dxa"/>
              <w:bottom w:w="22" w:type="dxa"/>
              <w:right w:w="28" w:type="dxa"/>
            </w:tcMar>
          </w:tcPr>
          <w:p w:rsidRPr="00740163" w:rsidR="00EE5635" w:rsidP="000D4A97" w:rsidRDefault="00EE563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740163" w:rsidR="00EE5635" w:rsidP="000D4A97" w:rsidRDefault="00EE563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sz w:val="17"/>
              </w:rPr>
              <w:t>159.454</w:t>
            </w:r>
          </w:p>
        </w:tc>
        <w:tc>
          <w:tcPr>
            <w:tcW w:w="0" w:type="auto"/>
            <w:shd w:val="clear" w:color="auto" w:fill="auto"/>
            <w:tcMar>
              <w:top w:w="22" w:type="dxa"/>
              <w:left w:w="28" w:type="dxa"/>
              <w:bottom w:w="22" w:type="dxa"/>
              <w:right w:w="28" w:type="dxa"/>
            </w:tcMar>
          </w:tcPr>
          <w:p w:rsidRPr="00740163" w:rsidR="00EE5635" w:rsidP="000D4A97" w:rsidRDefault="00EE563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740163" w:rsidR="00EE5635" w:rsidP="000D4A97" w:rsidRDefault="00EE563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sz w:val="17"/>
              </w:rPr>
              <w:t>42.208</w:t>
            </w:r>
          </w:p>
        </w:tc>
      </w:tr>
      <w:tr w:rsidRPr="00740163" w:rsidR="00EE5635" w:rsidTr="00740163">
        <w:tc>
          <w:tcPr>
            <w:tcW w:w="0" w:type="auto"/>
            <w:shd w:val="clear" w:color="auto" w:fill="auto"/>
            <w:tcMar>
              <w:top w:w="22" w:type="dxa"/>
              <w:bottom w:w="22" w:type="dxa"/>
              <w:right w:w="28" w:type="dxa"/>
            </w:tcMar>
            <w:vAlign w:val="bottom"/>
          </w:tcPr>
          <w:p w:rsidRPr="00740163" w:rsidR="00EE5635" w:rsidP="000D4A97" w:rsidRDefault="00EE5635">
            <w:pPr>
              <w:pStyle w:val="p-table"/>
              <w:rPr>
                <w:rFonts w:ascii="Times New Roman" w:hAnsi="Times New Roman" w:cs="Times New Roman"/>
                <w:sz w:val="17"/>
              </w:rPr>
            </w:pPr>
            <w:r w:rsidRPr="00740163">
              <w:rPr>
                <w:rFonts w:ascii="Times New Roman" w:hAnsi="Times New Roman" w:cs="Times New Roman"/>
                <w:sz w:val="17"/>
              </w:rPr>
              <w:t>7</w:t>
            </w: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rPr>
                <w:rFonts w:ascii="Times New Roman" w:hAnsi="Times New Roman" w:cs="Times New Roman"/>
                <w:sz w:val="17"/>
              </w:rPr>
            </w:pPr>
            <w:r w:rsidRPr="00740163">
              <w:rPr>
                <w:rFonts w:ascii="Times New Roman" w:hAnsi="Times New Roman" w:cs="Times New Roman"/>
                <w:sz w:val="17"/>
              </w:rPr>
              <w:t>Investeren in waterkwaliteit</w:t>
            </w: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sz w:val="17"/>
              </w:rPr>
              <w:t>120.090</w:t>
            </w: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sz w:val="17"/>
              </w:rPr>
              <w:t>130.801</w:t>
            </w: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sz w:val="17"/>
              </w:rPr>
              <w:t>57</w:t>
            </w: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sz w:val="17"/>
              </w:rPr>
              <w:t>51.037</w:t>
            </w: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sz w:val="17"/>
              </w:rPr>
              <w:t>‒ 53.159</w:t>
            </w: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sz w:val="17"/>
              </w:rPr>
              <w:t>431</w:t>
            </w: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sz w:val="17"/>
              </w:rPr>
              <w:t>‒ 63.998</w:t>
            </w: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sz w:val="17"/>
              </w:rPr>
              <w:t>‒ 22.483</w:t>
            </w: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sz w:val="17"/>
              </w:rPr>
              <w:t>44</w:t>
            </w:r>
          </w:p>
        </w:tc>
      </w:tr>
      <w:tr w:rsidRPr="00740163" w:rsidR="00EE5635" w:rsidTr="00740163">
        <w:tc>
          <w:tcPr>
            <w:tcW w:w="0" w:type="auto"/>
            <w:shd w:val="clear" w:color="auto" w:fill="auto"/>
            <w:tcMar>
              <w:top w:w="22" w:type="dxa"/>
              <w:bottom w:w="22" w:type="dxa"/>
              <w:right w:w="28" w:type="dxa"/>
            </w:tcMar>
          </w:tcPr>
          <w:p w:rsidRPr="00740163" w:rsidR="00EE5635" w:rsidP="000D4A97" w:rsidRDefault="00EE563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740163" w:rsidR="00EE5635" w:rsidP="000D4A97" w:rsidRDefault="00EE563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740163" w:rsidR="00EE5635" w:rsidP="000D4A97" w:rsidRDefault="00EE563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740163" w:rsidR="00EE5635" w:rsidP="000D4A97" w:rsidRDefault="00EE563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740163" w:rsidR="00EE5635" w:rsidP="000D4A97" w:rsidRDefault="00EE563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740163" w:rsidR="00EE5635" w:rsidP="000D4A97" w:rsidRDefault="00EE563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740163" w:rsidR="00EE5635" w:rsidP="000D4A97" w:rsidRDefault="00EE563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740163" w:rsidR="00EE5635" w:rsidP="000D4A97" w:rsidRDefault="00EE563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740163" w:rsidR="00EE5635" w:rsidP="000D4A97" w:rsidRDefault="00EE563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740163" w:rsidR="00EE5635" w:rsidP="000D4A97" w:rsidRDefault="00EE563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740163" w:rsidR="00EE5635" w:rsidP="000D4A97" w:rsidRDefault="00EE5635">
            <w:pPr>
              <w:pStyle w:val="p-table"/>
              <w:rPr>
                <w:rFonts w:ascii="Times New Roman" w:hAnsi="Times New Roman" w:cs="Times New Roman"/>
                <w:sz w:val="17"/>
              </w:rPr>
            </w:pPr>
          </w:p>
        </w:tc>
      </w:tr>
      <w:tr w:rsidRPr="00740163" w:rsidR="00EE5635" w:rsidTr="00740163">
        <w:tc>
          <w:tcPr>
            <w:tcW w:w="0" w:type="auto"/>
            <w:shd w:val="clear" w:color="auto" w:fill="auto"/>
            <w:tcMar>
              <w:top w:w="22" w:type="dxa"/>
              <w:bottom w:w="22" w:type="dxa"/>
              <w:right w:w="28" w:type="dxa"/>
            </w:tcMar>
          </w:tcPr>
          <w:p w:rsidRPr="00740163" w:rsidR="00EE5635" w:rsidP="000D4A97" w:rsidRDefault="00EE563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rPr>
                <w:rFonts w:ascii="Times New Roman" w:hAnsi="Times New Roman" w:cs="Times New Roman"/>
                <w:sz w:val="17"/>
              </w:rPr>
            </w:pPr>
            <w:r w:rsidRPr="00740163">
              <w:rPr>
                <w:rFonts w:ascii="Times New Roman" w:hAnsi="Times New Roman" w:cs="Times New Roman"/>
                <w:b/>
                <w:sz w:val="17"/>
              </w:rPr>
              <w:t>Subtotaal</w:t>
            </w: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b/>
                <w:sz w:val="17"/>
              </w:rPr>
              <w:t>1.510.891</w:t>
            </w: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b/>
                <w:sz w:val="17"/>
              </w:rPr>
              <w:t>1.218.675</w:t>
            </w: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b/>
                <w:sz w:val="17"/>
              </w:rPr>
              <w:t>1.218.675</w:t>
            </w: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b/>
                <w:sz w:val="17"/>
              </w:rPr>
              <w:t>705.910</w:t>
            </w: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b/>
                <w:sz w:val="17"/>
              </w:rPr>
              <w:t>154.580</w:t>
            </w: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b/>
                <w:sz w:val="17"/>
              </w:rPr>
              <w:t>159.815</w:t>
            </w: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b/>
                <w:sz w:val="17"/>
              </w:rPr>
              <w:t>‒ 179.075</w:t>
            </w: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b/>
                <w:sz w:val="17"/>
              </w:rPr>
              <w:t>‒ 80.451</w:t>
            </w: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b/>
                <w:sz w:val="17"/>
              </w:rPr>
              <w:t>51.801</w:t>
            </w:r>
          </w:p>
        </w:tc>
      </w:tr>
      <w:tr w:rsidRPr="00740163" w:rsidR="00EE5635" w:rsidTr="00740163">
        <w:tc>
          <w:tcPr>
            <w:tcW w:w="0" w:type="auto"/>
            <w:shd w:val="clear" w:color="auto" w:fill="auto"/>
            <w:tcMar>
              <w:top w:w="22" w:type="dxa"/>
              <w:bottom w:w="22" w:type="dxa"/>
              <w:right w:w="28" w:type="dxa"/>
            </w:tcMar>
            <w:vAlign w:val="bottom"/>
          </w:tcPr>
          <w:p w:rsidRPr="00740163" w:rsidR="00EE5635" w:rsidP="000D4A97" w:rsidRDefault="00EE5635">
            <w:pPr>
              <w:pStyle w:val="p-table"/>
              <w:rPr>
                <w:rFonts w:ascii="Times New Roman" w:hAnsi="Times New Roman" w:cs="Times New Roman"/>
                <w:sz w:val="17"/>
              </w:rPr>
            </w:pPr>
            <w:r w:rsidRPr="00740163">
              <w:rPr>
                <w:rFonts w:ascii="Times New Roman" w:hAnsi="Times New Roman" w:cs="Times New Roman"/>
                <w:sz w:val="17"/>
              </w:rPr>
              <w:t>5.10</w:t>
            </w: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rPr>
                <w:rFonts w:ascii="Times New Roman" w:hAnsi="Times New Roman" w:cs="Times New Roman"/>
                <w:sz w:val="17"/>
              </w:rPr>
            </w:pPr>
            <w:r w:rsidRPr="00740163">
              <w:rPr>
                <w:rFonts w:ascii="Times New Roman" w:hAnsi="Times New Roman" w:cs="Times New Roman"/>
                <w:sz w:val="17"/>
              </w:rPr>
              <w:t>Voordelig eindsaldo (cumulatief) vorig jaar</w:t>
            </w:r>
          </w:p>
        </w:tc>
        <w:tc>
          <w:tcPr>
            <w:tcW w:w="0" w:type="auto"/>
            <w:shd w:val="clear" w:color="auto" w:fill="auto"/>
            <w:tcMar>
              <w:top w:w="22" w:type="dxa"/>
              <w:left w:w="28" w:type="dxa"/>
              <w:bottom w:w="22" w:type="dxa"/>
              <w:right w:w="28" w:type="dxa"/>
            </w:tcMar>
          </w:tcPr>
          <w:p w:rsidRPr="00740163" w:rsidR="00EE5635" w:rsidP="000D4A97" w:rsidRDefault="00EE563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740163" w:rsidR="00EE5635" w:rsidP="000D4A97" w:rsidRDefault="00EE563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740163" w:rsidR="00EE5635" w:rsidP="000D4A97" w:rsidRDefault="00EE563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740163" w:rsidR="00EE5635" w:rsidP="000D4A97" w:rsidRDefault="00EE563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740163" w:rsidR="00EE5635" w:rsidP="000D4A97" w:rsidRDefault="00EE563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sz w:val="17"/>
              </w:rPr>
              <w:t>‒ 5.235</w:t>
            </w:r>
          </w:p>
        </w:tc>
        <w:tc>
          <w:tcPr>
            <w:tcW w:w="0" w:type="auto"/>
            <w:shd w:val="clear" w:color="auto" w:fill="auto"/>
            <w:tcMar>
              <w:top w:w="22" w:type="dxa"/>
              <w:left w:w="28" w:type="dxa"/>
              <w:bottom w:w="22" w:type="dxa"/>
              <w:right w:w="28" w:type="dxa"/>
            </w:tcMar>
          </w:tcPr>
          <w:p w:rsidRPr="00740163" w:rsidR="00EE5635" w:rsidP="000D4A97" w:rsidRDefault="00EE563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740163" w:rsidR="00EE5635" w:rsidP="000D4A97" w:rsidRDefault="00EE563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740163" w:rsidR="00EE5635" w:rsidP="000D4A97" w:rsidRDefault="00EE5635">
            <w:pPr>
              <w:pStyle w:val="p-table"/>
              <w:rPr>
                <w:rFonts w:ascii="Times New Roman" w:hAnsi="Times New Roman" w:cs="Times New Roman"/>
                <w:sz w:val="17"/>
              </w:rPr>
            </w:pPr>
          </w:p>
        </w:tc>
      </w:tr>
      <w:tr w:rsidRPr="00740163" w:rsidR="00EE5635" w:rsidTr="00740163">
        <w:tc>
          <w:tcPr>
            <w:tcW w:w="0" w:type="auto"/>
            <w:shd w:val="clear" w:color="auto" w:fill="auto"/>
            <w:tcMar>
              <w:top w:w="22" w:type="dxa"/>
              <w:bottom w:w="22" w:type="dxa"/>
              <w:right w:w="28" w:type="dxa"/>
            </w:tcMar>
          </w:tcPr>
          <w:p w:rsidRPr="00740163" w:rsidR="00EE5635" w:rsidP="000D4A97" w:rsidRDefault="00EE563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rPr>
                <w:rFonts w:ascii="Times New Roman" w:hAnsi="Times New Roman" w:cs="Times New Roman"/>
                <w:sz w:val="17"/>
              </w:rPr>
            </w:pPr>
            <w:r w:rsidRPr="00740163">
              <w:rPr>
                <w:rFonts w:ascii="Times New Roman" w:hAnsi="Times New Roman" w:cs="Times New Roman"/>
                <w:b/>
                <w:sz w:val="17"/>
              </w:rPr>
              <w:t>Subtotaal</w:t>
            </w: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b/>
                <w:sz w:val="17"/>
              </w:rPr>
              <w:t>1.510.891</w:t>
            </w: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b/>
                <w:sz w:val="17"/>
              </w:rPr>
              <w:t>1.218.675</w:t>
            </w: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b/>
                <w:sz w:val="17"/>
              </w:rPr>
              <w:t>1.218.675</w:t>
            </w: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b/>
                <w:sz w:val="17"/>
              </w:rPr>
              <w:t>705.910</w:t>
            </w: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b/>
                <w:sz w:val="17"/>
              </w:rPr>
              <w:t>154.580</w:t>
            </w: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b/>
                <w:sz w:val="17"/>
              </w:rPr>
              <w:t>154.580</w:t>
            </w: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b/>
                <w:sz w:val="17"/>
              </w:rPr>
              <w:t>‒ 179.075</w:t>
            </w: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b/>
                <w:sz w:val="17"/>
              </w:rPr>
              <w:t>‒ 80.451</w:t>
            </w: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b/>
                <w:sz w:val="17"/>
              </w:rPr>
              <w:t>51.801</w:t>
            </w:r>
          </w:p>
        </w:tc>
      </w:tr>
      <w:tr w:rsidRPr="00740163" w:rsidR="00EE5635" w:rsidTr="00740163">
        <w:tc>
          <w:tcPr>
            <w:tcW w:w="0" w:type="auto"/>
            <w:shd w:val="clear" w:color="auto" w:fill="auto"/>
            <w:tcMar>
              <w:top w:w="22" w:type="dxa"/>
              <w:bottom w:w="22" w:type="dxa"/>
              <w:right w:w="28" w:type="dxa"/>
            </w:tcMar>
          </w:tcPr>
          <w:p w:rsidRPr="00740163" w:rsidR="00EE5635" w:rsidP="000D4A97" w:rsidRDefault="00EE563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rPr>
                <w:rFonts w:ascii="Times New Roman" w:hAnsi="Times New Roman" w:cs="Times New Roman"/>
                <w:sz w:val="17"/>
              </w:rPr>
            </w:pPr>
            <w:r w:rsidRPr="00740163">
              <w:rPr>
                <w:rFonts w:ascii="Times New Roman" w:hAnsi="Times New Roman" w:cs="Times New Roman"/>
                <w:sz w:val="17"/>
              </w:rPr>
              <w:t>Voordelig eindsaldo (cumulatief) huidig jaar</w:t>
            </w:r>
          </w:p>
        </w:tc>
        <w:tc>
          <w:tcPr>
            <w:tcW w:w="0" w:type="auto"/>
            <w:shd w:val="clear" w:color="auto" w:fill="auto"/>
            <w:tcMar>
              <w:top w:w="22" w:type="dxa"/>
              <w:left w:w="28" w:type="dxa"/>
              <w:bottom w:w="22" w:type="dxa"/>
              <w:right w:w="28" w:type="dxa"/>
            </w:tcMar>
          </w:tcPr>
          <w:p w:rsidRPr="00740163" w:rsidR="00EE5635" w:rsidP="000D4A97" w:rsidRDefault="00EE563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740163" w:rsidR="00EE5635" w:rsidP="000D4A97" w:rsidRDefault="00EE563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sz w:val="17"/>
              </w:rPr>
              <w:t>0</w:t>
            </w:r>
          </w:p>
        </w:tc>
        <w:tc>
          <w:tcPr>
            <w:tcW w:w="0" w:type="auto"/>
            <w:shd w:val="clear" w:color="auto" w:fill="auto"/>
            <w:tcMar>
              <w:top w:w="22" w:type="dxa"/>
              <w:left w:w="28" w:type="dxa"/>
              <w:bottom w:w="22" w:type="dxa"/>
              <w:right w:w="28" w:type="dxa"/>
            </w:tcMar>
          </w:tcPr>
          <w:p w:rsidRPr="00740163" w:rsidR="00EE5635" w:rsidP="000D4A97" w:rsidRDefault="00EE563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740163" w:rsidR="00EE5635" w:rsidP="000D4A97" w:rsidRDefault="00EE563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sz w:val="17"/>
              </w:rPr>
              <w:t>0</w:t>
            </w:r>
          </w:p>
        </w:tc>
        <w:tc>
          <w:tcPr>
            <w:tcW w:w="0" w:type="auto"/>
            <w:shd w:val="clear" w:color="auto" w:fill="auto"/>
            <w:tcMar>
              <w:top w:w="22" w:type="dxa"/>
              <w:left w:w="28" w:type="dxa"/>
              <w:bottom w:w="22" w:type="dxa"/>
              <w:right w:w="28" w:type="dxa"/>
            </w:tcMar>
          </w:tcPr>
          <w:p w:rsidRPr="00740163" w:rsidR="00EE5635" w:rsidP="000D4A97" w:rsidRDefault="00EE563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740163" w:rsidR="00EE5635" w:rsidP="000D4A97" w:rsidRDefault="00EE563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sz w:val="17"/>
              </w:rPr>
              <w:t>‒ 132.252</w:t>
            </w:r>
          </w:p>
        </w:tc>
      </w:tr>
      <w:tr w:rsidRPr="00740163" w:rsidR="00EE5635" w:rsidTr="00740163">
        <w:tc>
          <w:tcPr>
            <w:tcW w:w="0" w:type="auto"/>
            <w:shd w:val="clear" w:color="auto" w:fill="auto"/>
            <w:tcMar>
              <w:top w:w="22" w:type="dxa"/>
              <w:bottom w:w="22" w:type="dxa"/>
              <w:right w:w="28" w:type="dxa"/>
            </w:tcMar>
          </w:tcPr>
          <w:p w:rsidRPr="00740163" w:rsidR="00EE5635" w:rsidP="000D4A97" w:rsidRDefault="00EE563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rPr>
                <w:rFonts w:ascii="Times New Roman" w:hAnsi="Times New Roman" w:cs="Times New Roman"/>
                <w:sz w:val="17"/>
              </w:rPr>
            </w:pPr>
            <w:r w:rsidRPr="00740163">
              <w:rPr>
                <w:rFonts w:ascii="Times New Roman" w:hAnsi="Times New Roman" w:cs="Times New Roman"/>
                <w:b/>
                <w:sz w:val="17"/>
              </w:rPr>
              <w:t>Totaal</w:t>
            </w: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b/>
                <w:sz w:val="17"/>
              </w:rPr>
              <w:t>1.510.891</w:t>
            </w: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b/>
                <w:sz w:val="17"/>
              </w:rPr>
              <w:t>1.218.675</w:t>
            </w: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b/>
                <w:sz w:val="17"/>
              </w:rPr>
              <w:t>1.218.675</w:t>
            </w: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b/>
                <w:sz w:val="17"/>
              </w:rPr>
              <w:t>705.910</w:t>
            </w: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b/>
                <w:sz w:val="17"/>
              </w:rPr>
              <w:t>154.580</w:t>
            </w: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b/>
                <w:sz w:val="17"/>
              </w:rPr>
              <w:t>154.580</w:t>
            </w: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b/>
                <w:sz w:val="17"/>
              </w:rPr>
              <w:t>‒ 179.075</w:t>
            </w: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b/>
                <w:sz w:val="17"/>
              </w:rPr>
              <w:t>‒ 80.451</w:t>
            </w: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b/>
                <w:sz w:val="17"/>
              </w:rPr>
              <w:t>‒ 80.451</w:t>
            </w:r>
          </w:p>
        </w:tc>
      </w:tr>
      <w:tr w:rsidRPr="00740163" w:rsidR="00EE5635" w:rsidTr="00740163">
        <w:tc>
          <w:tcPr>
            <w:tcW w:w="0" w:type="auto"/>
            <w:tcBorders>
              <w:bottom w:val="single" w:color="009EE0" w:sz="2" w:space="0"/>
            </w:tcBorders>
            <w:shd w:val="clear" w:color="auto" w:fill="auto"/>
            <w:tcMar>
              <w:top w:w="22" w:type="dxa"/>
              <w:bottom w:w="22" w:type="dxa"/>
              <w:right w:w="28" w:type="dxa"/>
            </w:tcMar>
          </w:tcPr>
          <w:p w:rsidRPr="00740163" w:rsidR="00EE5635" w:rsidP="000D4A97" w:rsidRDefault="00EE5635">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740163" w:rsidR="00EE5635" w:rsidP="000D4A97" w:rsidRDefault="00EE5635">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740163" w:rsidR="00EE5635" w:rsidP="000D4A97" w:rsidRDefault="00EE5635">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740163" w:rsidR="00EE5635" w:rsidP="000D4A97" w:rsidRDefault="00EE5635">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740163" w:rsidR="00EE5635" w:rsidP="000D4A97" w:rsidRDefault="00EE5635">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740163" w:rsidR="00EE5635" w:rsidP="000D4A97" w:rsidRDefault="00EE5635">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740163" w:rsidR="00EE5635" w:rsidP="000D4A97" w:rsidRDefault="00EE5635">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740163" w:rsidR="00EE5635" w:rsidP="000D4A97" w:rsidRDefault="00EE5635">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740163" w:rsidR="00EE5635" w:rsidP="000D4A97" w:rsidRDefault="00EE5635">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740163" w:rsidR="00EE5635" w:rsidP="000D4A97" w:rsidRDefault="00EE5635">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740163" w:rsidR="00EE5635" w:rsidP="000D4A97" w:rsidRDefault="00EE5635">
            <w:pPr>
              <w:pStyle w:val="p-table"/>
              <w:rPr>
                <w:rFonts w:ascii="Times New Roman" w:hAnsi="Times New Roman" w:cs="Times New Roman"/>
                <w:sz w:val="17"/>
              </w:rPr>
            </w:pPr>
          </w:p>
        </w:tc>
      </w:tr>
    </w:tbl>
    <w:p w:rsidRPr="00740163" w:rsidR="00EE5635" w:rsidP="00EE5635" w:rsidRDefault="00EE5635">
      <w:pPr>
        <w:pStyle w:val="p-marginbottom"/>
        <w:rPr>
          <w:rFonts w:ascii="Times New Roman" w:hAnsi="Times New Roman" w:cs="Times New Roman"/>
        </w:rPr>
      </w:pPr>
    </w:p>
    <w:tbl>
      <w:tblPr>
        <w:tblW w:w="11404" w:type="dxa"/>
        <w:tblInd w:w="-1163" w:type="dxa"/>
        <w:tblCellMar>
          <w:left w:w="10" w:type="dxa"/>
          <w:right w:w="10" w:type="dxa"/>
        </w:tblCellMar>
        <w:tblLook w:val="0000" w:firstRow="0" w:lastRow="0" w:firstColumn="0" w:lastColumn="0" w:noHBand="0" w:noVBand="0"/>
      </w:tblPr>
      <w:tblGrid>
        <w:gridCol w:w="336"/>
        <w:gridCol w:w="2502"/>
        <w:gridCol w:w="1169"/>
        <w:gridCol w:w="736"/>
        <w:gridCol w:w="982"/>
        <w:gridCol w:w="1127"/>
        <w:gridCol w:w="736"/>
        <w:gridCol w:w="982"/>
        <w:gridCol w:w="1127"/>
        <w:gridCol w:w="725"/>
        <w:gridCol w:w="982"/>
      </w:tblGrid>
      <w:tr w:rsidRPr="00740163" w:rsidR="00EE5635" w:rsidTr="00740163">
        <w:trPr>
          <w:tblHeader/>
        </w:trPr>
        <w:tc>
          <w:tcPr>
            <w:tcW w:w="0" w:type="auto"/>
            <w:gridSpan w:val="11"/>
            <w:shd w:val="clear" w:color="auto" w:fill="009EE0"/>
            <w:tcMar>
              <w:top w:w="22" w:type="dxa"/>
              <w:left w:w="113" w:type="dxa"/>
              <w:bottom w:w="22" w:type="dxa"/>
            </w:tcMar>
          </w:tcPr>
          <w:p w:rsidRPr="00740163" w:rsidR="00EE5635" w:rsidP="000D4A97" w:rsidRDefault="00EE5635">
            <w:pPr>
              <w:pStyle w:val="kio2-table-title"/>
              <w:rPr>
                <w:rFonts w:ascii="Times New Roman" w:hAnsi="Times New Roman" w:cs="Times New Roman"/>
              </w:rPr>
            </w:pPr>
            <w:r w:rsidRPr="00740163">
              <w:rPr>
                <w:rFonts w:ascii="Times New Roman" w:hAnsi="Times New Roman" w:cs="Times New Roman"/>
              </w:rPr>
              <w:t>Wijziging van de begrotingsstaat van het Deltafonds (J) voor het jaar 2021 (</w:t>
            </w:r>
            <w:proofErr w:type="spellStart"/>
            <w:r w:rsidRPr="00740163">
              <w:rPr>
                <w:rFonts w:ascii="Times New Roman" w:hAnsi="Times New Roman" w:cs="Times New Roman"/>
              </w:rPr>
              <w:t>Slotwet</w:t>
            </w:r>
            <w:proofErr w:type="spellEnd"/>
            <w:r w:rsidRPr="00740163">
              <w:rPr>
                <w:rFonts w:ascii="Times New Roman" w:hAnsi="Times New Roman" w:cs="Times New Roman"/>
              </w:rPr>
              <w:t>) (bedragen x € 1.000)</w:t>
            </w:r>
          </w:p>
        </w:tc>
      </w:tr>
      <w:tr w:rsidRPr="00740163" w:rsidR="00EE5635" w:rsidTr="00740163">
        <w:trPr>
          <w:tblHeader/>
        </w:trPr>
        <w:tc>
          <w:tcPr>
            <w:tcW w:w="0" w:type="auto"/>
            <w:tcBorders>
              <w:top w:val="single" w:color="000000" w:sz="2" w:space="0"/>
              <w:bottom w:val="single" w:color="009EE0" w:sz="2" w:space="0"/>
            </w:tcBorders>
            <w:shd w:val="clear" w:color="auto" w:fill="auto"/>
            <w:tcMar>
              <w:top w:w="28" w:type="dxa"/>
              <w:bottom w:w="28" w:type="dxa"/>
              <w:right w:w="28" w:type="dxa"/>
            </w:tcMar>
          </w:tcPr>
          <w:p w:rsidRPr="00740163" w:rsidR="00EE5635" w:rsidP="000D4A97" w:rsidRDefault="00EE5635">
            <w:pPr>
              <w:pStyle w:val="p-table"/>
              <w:rPr>
                <w:rFonts w:ascii="Times New Roman" w:hAnsi="Times New Roman" w:cs="Times New Roman"/>
                <w:color w:val="000000"/>
                <w:sz w:val="17"/>
              </w:rPr>
            </w:pP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740163" w:rsidR="00EE5635" w:rsidP="000D4A97" w:rsidRDefault="00EE5635">
            <w:pPr>
              <w:pStyle w:val="p-table"/>
              <w:rPr>
                <w:rFonts w:ascii="Times New Roman" w:hAnsi="Times New Roman" w:cs="Times New Roman"/>
                <w:color w:val="000000"/>
                <w:sz w:val="17"/>
              </w:rPr>
            </w:pP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740163" w:rsidR="00EE5635" w:rsidP="000D4A97" w:rsidRDefault="00EE5635">
            <w:pPr>
              <w:pStyle w:val="p-table"/>
              <w:jc w:val="center"/>
              <w:rPr>
                <w:rFonts w:ascii="Times New Roman" w:hAnsi="Times New Roman" w:cs="Times New Roman"/>
                <w:color w:val="000000"/>
                <w:sz w:val="17"/>
              </w:rPr>
            </w:pPr>
            <w:r w:rsidRPr="00740163">
              <w:rPr>
                <w:rFonts w:ascii="Times New Roman" w:hAnsi="Times New Roman" w:cs="Times New Roman"/>
                <w:color w:val="000000"/>
                <w:sz w:val="17"/>
              </w:rPr>
              <w:t>(4)=(1)+(2)+(3)</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740163" w:rsidR="00EE5635" w:rsidP="000D4A97" w:rsidRDefault="00EE5635">
            <w:pPr>
              <w:pStyle w:val="p-table"/>
              <w:jc w:val="center"/>
              <w:rPr>
                <w:rFonts w:ascii="Times New Roman" w:hAnsi="Times New Roman" w:cs="Times New Roman"/>
                <w:color w:val="000000"/>
                <w:sz w:val="17"/>
              </w:rPr>
            </w:pPr>
            <w:r w:rsidRPr="00740163">
              <w:rPr>
                <w:rFonts w:ascii="Times New Roman" w:hAnsi="Times New Roman" w:cs="Times New Roman"/>
                <w:color w:val="000000"/>
                <w:sz w:val="17"/>
              </w:rPr>
              <w:t>(5)</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740163" w:rsidR="00EE5635" w:rsidP="000D4A97" w:rsidRDefault="00EE5635">
            <w:pPr>
              <w:pStyle w:val="p-table"/>
              <w:jc w:val="center"/>
              <w:rPr>
                <w:rFonts w:ascii="Times New Roman" w:hAnsi="Times New Roman" w:cs="Times New Roman"/>
                <w:color w:val="000000"/>
                <w:sz w:val="17"/>
              </w:rPr>
            </w:pPr>
            <w:r w:rsidRPr="00740163">
              <w:rPr>
                <w:rFonts w:ascii="Times New Roman" w:hAnsi="Times New Roman" w:cs="Times New Roman"/>
                <w:color w:val="000000"/>
                <w:sz w:val="17"/>
              </w:rPr>
              <w:t>(6)=(5)-(4)</w:t>
            </w:r>
          </w:p>
        </w:tc>
      </w:tr>
      <w:tr w:rsidRPr="00740163" w:rsidR="00EE5635" w:rsidTr="00740163">
        <w:tc>
          <w:tcPr>
            <w:tcW w:w="0" w:type="auto"/>
            <w:tcBorders>
              <w:bottom w:val="single" w:color="009EE0" w:sz="2" w:space="0"/>
            </w:tcBorders>
            <w:shd w:val="clear" w:color="auto" w:fill="auto"/>
            <w:tcMar>
              <w:top w:w="22" w:type="dxa"/>
              <w:bottom w:w="22" w:type="dxa"/>
              <w:right w:w="28" w:type="dxa"/>
            </w:tcMar>
            <w:vAlign w:val="bottom"/>
          </w:tcPr>
          <w:p w:rsidRPr="00740163" w:rsidR="00EE5635" w:rsidP="000D4A97" w:rsidRDefault="00EE5635">
            <w:pPr>
              <w:pStyle w:val="p-table"/>
              <w:rPr>
                <w:rFonts w:ascii="Times New Roman" w:hAnsi="Times New Roman" w:cs="Times New Roman"/>
                <w:sz w:val="17"/>
              </w:rPr>
            </w:pPr>
            <w:r w:rsidRPr="00740163">
              <w:rPr>
                <w:rFonts w:ascii="Times New Roman" w:hAnsi="Times New Roman" w:cs="Times New Roman"/>
                <w:b/>
                <w:sz w:val="17"/>
              </w:rPr>
              <w:t>Art.</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40163" w:rsidR="00EE5635" w:rsidP="000D4A97" w:rsidRDefault="00EE5635">
            <w:pPr>
              <w:pStyle w:val="p-table"/>
              <w:rPr>
                <w:rFonts w:ascii="Times New Roman" w:hAnsi="Times New Roman" w:cs="Times New Roman"/>
                <w:sz w:val="17"/>
              </w:rPr>
            </w:pPr>
            <w:r w:rsidRPr="00740163">
              <w:rPr>
                <w:rFonts w:ascii="Times New Roman" w:hAnsi="Times New Roman" w:cs="Times New Roman"/>
                <w:b/>
                <w:sz w:val="17"/>
              </w:rPr>
              <w:t>Omschrijving</w:t>
            </w:r>
          </w:p>
        </w:tc>
        <w:tc>
          <w:tcPr>
            <w:tcW w:w="0" w:type="auto"/>
            <w:tcBorders>
              <w:bottom w:val="single" w:color="009EE0" w:sz="2" w:space="0"/>
            </w:tcBorders>
            <w:shd w:val="clear" w:color="auto" w:fill="auto"/>
            <w:tcMar>
              <w:top w:w="22" w:type="dxa"/>
              <w:left w:w="28" w:type="dxa"/>
              <w:bottom w:w="22" w:type="dxa"/>
              <w:right w:w="28" w:type="dxa"/>
            </w:tcMar>
          </w:tcPr>
          <w:p w:rsidRPr="00740163" w:rsidR="00EE5635" w:rsidP="000D4A97" w:rsidRDefault="00EE5635">
            <w:pPr>
              <w:pStyle w:val="p-table"/>
              <w:rPr>
                <w:rFonts w:ascii="Times New Roman" w:hAnsi="Times New Roman" w:cs="Times New Roman"/>
                <w:sz w:val="17"/>
              </w:rPr>
            </w:pPr>
            <w:r w:rsidRPr="00740163">
              <w:rPr>
                <w:rFonts w:ascii="Times New Roman" w:hAnsi="Times New Roman" w:cs="Times New Roman"/>
                <w:b/>
                <w:sz w:val="17"/>
              </w:rPr>
              <w:t>Totaal geraamd</w:t>
            </w:r>
          </w:p>
        </w:tc>
        <w:tc>
          <w:tcPr>
            <w:tcW w:w="0" w:type="auto"/>
            <w:tcBorders>
              <w:bottom w:val="single" w:color="009EE0" w:sz="2" w:space="0"/>
            </w:tcBorders>
            <w:shd w:val="clear" w:color="auto" w:fill="auto"/>
            <w:tcMar>
              <w:top w:w="22" w:type="dxa"/>
              <w:left w:w="28" w:type="dxa"/>
              <w:bottom w:w="22" w:type="dxa"/>
              <w:right w:w="28" w:type="dxa"/>
            </w:tcMar>
          </w:tcPr>
          <w:p w:rsidRPr="00740163" w:rsidR="00EE5635" w:rsidP="000D4A97" w:rsidRDefault="00EE5635">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740163" w:rsidR="00EE5635" w:rsidP="000D4A97" w:rsidRDefault="00EE5635">
            <w:pPr>
              <w:pStyle w:val="p-table"/>
              <w:rPr>
                <w:rFonts w:ascii="Times New Roman" w:hAnsi="Times New Roman" w:cs="Times New Roman"/>
                <w:sz w:val="17"/>
              </w:rPr>
            </w:pPr>
          </w:p>
        </w:tc>
        <w:tc>
          <w:tcPr>
            <w:tcW w:w="0" w:type="auto"/>
            <w:gridSpan w:val="3"/>
            <w:tcBorders>
              <w:bottom w:val="single" w:color="009EE0" w:sz="2" w:space="0"/>
            </w:tcBorders>
            <w:shd w:val="clear" w:color="auto" w:fill="auto"/>
            <w:tcMar>
              <w:top w:w="22" w:type="dxa"/>
              <w:left w:w="28" w:type="dxa"/>
              <w:bottom w:w="22" w:type="dxa"/>
              <w:right w:w="28" w:type="dxa"/>
            </w:tcMar>
          </w:tcPr>
          <w:p w:rsidRPr="00740163" w:rsidR="00EE5635" w:rsidP="000D4A97" w:rsidRDefault="00EE5635">
            <w:pPr>
              <w:pStyle w:val="p-table"/>
              <w:rPr>
                <w:rFonts w:ascii="Times New Roman" w:hAnsi="Times New Roman" w:cs="Times New Roman"/>
                <w:sz w:val="17"/>
              </w:rPr>
            </w:pPr>
            <w:r w:rsidRPr="00740163">
              <w:rPr>
                <w:rFonts w:ascii="Times New Roman" w:hAnsi="Times New Roman" w:cs="Times New Roman"/>
                <w:b/>
                <w:sz w:val="17"/>
              </w:rPr>
              <w:t>Realisatie</w:t>
            </w:r>
            <w:r w:rsidRPr="00740163">
              <w:rPr>
                <w:rFonts w:ascii="Times New Roman" w:hAnsi="Times New Roman" w:cs="Times New Roman"/>
                <w:b/>
                <w:sz w:val="17"/>
                <w:vertAlign w:val="superscript"/>
              </w:rPr>
              <w:t>1)</w:t>
            </w:r>
          </w:p>
        </w:tc>
        <w:tc>
          <w:tcPr>
            <w:tcW w:w="0" w:type="auto"/>
            <w:gridSpan w:val="3"/>
            <w:tcBorders>
              <w:bottom w:val="single" w:color="009EE0" w:sz="2" w:space="0"/>
            </w:tcBorders>
            <w:shd w:val="clear" w:color="auto" w:fill="auto"/>
            <w:tcMar>
              <w:top w:w="22" w:type="dxa"/>
              <w:left w:w="28" w:type="dxa"/>
              <w:bottom w:w="22" w:type="dxa"/>
              <w:right w:w="28" w:type="dxa"/>
            </w:tcMar>
          </w:tcPr>
          <w:p w:rsidRPr="00740163" w:rsidR="00EE5635" w:rsidP="000D4A97" w:rsidRDefault="00EE5635">
            <w:pPr>
              <w:pStyle w:val="p-table"/>
              <w:rPr>
                <w:rFonts w:ascii="Times New Roman" w:hAnsi="Times New Roman" w:cs="Times New Roman"/>
                <w:sz w:val="17"/>
              </w:rPr>
            </w:pPr>
            <w:r w:rsidRPr="00740163">
              <w:rPr>
                <w:rFonts w:ascii="Times New Roman" w:hAnsi="Times New Roman" w:cs="Times New Roman"/>
                <w:b/>
                <w:sz w:val="17"/>
              </w:rPr>
              <w:t>Slotwetverschillen</w:t>
            </w:r>
          </w:p>
        </w:tc>
      </w:tr>
      <w:tr w:rsidRPr="00740163" w:rsidR="00EE5635" w:rsidTr="00740163">
        <w:tc>
          <w:tcPr>
            <w:tcW w:w="0" w:type="auto"/>
            <w:tcBorders>
              <w:bottom w:val="single" w:color="009EE0" w:sz="2" w:space="0"/>
            </w:tcBorders>
            <w:shd w:val="clear" w:color="auto" w:fill="auto"/>
            <w:tcMar>
              <w:top w:w="22" w:type="dxa"/>
              <w:bottom w:w="22" w:type="dxa"/>
              <w:right w:w="28" w:type="dxa"/>
            </w:tcMar>
          </w:tcPr>
          <w:p w:rsidRPr="00740163" w:rsidR="00EE5635" w:rsidP="000D4A97" w:rsidRDefault="00EE5635">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740163" w:rsidR="00EE5635" w:rsidP="000D4A97" w:rsidRDefault="00EE5635">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vAlign w:val="bottom"/>
          </w:tcPr>
          <w:p w:rsidRPr="00740163" w:rsidR="00EE5635" w:rsidP="000D4A97" w:rsidRDefault="00EE5635">
            <w:pPr>
              <w:pStyle w:val="p-table"/>
              <w:rPr>
                <w:rFonts w:ascii="Times New Roman" w:hAnsi="Times New Roman" w:cs="Times New Roman"/>
                <w:sz w:val="17"/>
              </w:rPr>
            </w:pPr>
            <w:r w:rsidRPr="00740163">
              <w:rPr>
                <w:rFonts w:ascii="Times New Roman" w:hAnsi="Times New Roman" w:cs="Times New Roman"/>
                <w:b/>
                <w:sz w:val="17"/>
              </w:rPr>
              <w:t>Verplichtingen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b/>
                <w:sz w:val="17"/>
              </w:rPr>
              <w:t>Uitgaven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b/>
                <w:sz w:val="17"/>
              </w:rPr>
              <w:t>Ontvangsten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40163" w:rsidR="00EE5635" w:rsidP="000D4A97" w:rsidRDefault="00EE5635">
            <w:pPr>
              <w:pStyle w:val="p-table"/>
              <w:rPr>
                <w:rFonts w:ascii="Times New Roman" w:hAnsi="Times New Roman" w:cs="Times New Roman"/>
                <w:sz w:val="17"/>
              </w:rPr>
            </w:pPr>
            <w:r w:rsidRPr="00740163">
              <w:rPr>
                <w:rFonts w:ascii="Times New Roman" w:hAnsi="Times New Roman" w:cs="Times New Roman"/>
                <w:b/>
                <w:sz w:val="17"/>
              </w:rPr>
              <w:t>Verplichtingen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b/>
                <w:sz w:val="17"/>
              </w:rPr>
              <w:t>Uitgaven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b/>
                <w:sz w:val="17"/>
              </w:rPr>
              <w:t>Ontvangsten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40163" w:rsidR="00EE5635" w:rsidP="000D4A97" w:rsidRDefault="00EE5635">
            <w:pPr>
              <w:pStyle w:val="p-table"/>
              <w:rPr>
                <w:rFonts w:ascii="Times New Roman" w:hAnsi="Times New Roman" w:cs="Times New Roman"/>
                <w:sz w:val="17"/>
              </w:rPr>
            </w:pPr>
            <w:r w:rsidRPr="00740163">
              <w:rPr>
                <w:rFonts w:ascii="Times New Roman" w:hAnsi="Times New Roman" w:cs="Times New Roman"/>
                <w:b/>
                <w:sz w:val="17"/>
              </w:rPr>
              <w:t>Verplichtingen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b/>
                <w:sz w:val="17"/>
              </w:rPr>
              <w:t>Uitgaven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b/>
                <w:sz w:val="17"/>
              </w:rPr>
              <w:t>Ontvangsten</w:t>
            </w:r>
          </w:p>
        </w:tc>
      </w:tr>
      <w:tr w:rsidRPr="00740163" w:rsidR="00EE5635" w:rsidTr="00740163">
        <w:tc>
          <w:tcPr>
            <w:tcW w:w="0" w:type="auto"/>
            <w:shd w:val="clear" w:color="auto" w:fill="auto"/>
            <w:tcMar>
              <w:top w:w="22" w:type="dxa"/>
              <w:bottom w:w="22" w:type="dxa"/>
              <w:right w:w="28" w:type="dxa"/>
            </w:tcMar>
          </w:tcPr>
          <w:p w:rsidRPr="00740163" w:rsidR="00EE5635" w:rsidP="000D4A97" w:rsidRDefault="00EE563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740163" w:rsidR="00EE5635" w:rsidP="000D4A97" w:rsidRDefault="00EE563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740163" w:rsidR="00EE5635" w:rsidP="000D4A97" w:rsidRDefault="00EE563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740163" w:rsidR="00EE5635" w:rsidP="000D4A97" w:rsidRDefault="00EE563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740163" w:rsidR="00EE5635" w:rsidP="000D4A97" w:rsidRDefault="00EE563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740163" w:rsidR="00EE5635" w:rsidP="000D4A97" w:rsidRDefault="00EE563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740163" w:rsidR="00EE5635" w:rsidP="000D4A97" w:rsidRDefault="00EE563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740163" w:rsidR="00EE5635" w:rsidP="000D4A97" w:rsidRDefault="00EE563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740163" w:rsidR="00EE5635" w:rsidP="000D4A97" w:rsidRDefault="00EE563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740163" w:rsidR="00EE5635" w:rsidP="000D4A97" w:rsidRDefault="00EE563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740163" w:rsidR="00EE5635" w:rsidP="000D4A97" w:rsidRDefault="00EE5635">
            <w:pPr>
              <w:pStyle w:val="p-table"/>
              <w:rPr>
                <w:rFonts w:ascii="Times New Roman" w:hAnsi="Times New Roman" w:cs="Times New Roman"/>
                <w:sz w:val="17"/>
              </w:rPr>
            </w:pPr>
          </w:p>
        </w:tc>
      </w:tr>
      <w:tr w:rsidRPr="00740163" w:rsidR="00EE5635" w:rsidTr="00740163">
        <w:tc>
          <w:tcPr>
            <w:tcW w:w="0" w:type="auto"/>
            <w:shd w:val="clear" w:color="auto" w:fill="auto"/>
            <w:tcMar>
              <w:top w:w="22" w:type="dxa"/>
              <w:bottom w:w="22" w:type="dxa"/>
              <w:right w:w="28" w:type="dxa"/>
            </w:tcMar>
            <w:vAlign w:val="bottom"/>
          </w:tcPr>
          <w:p w:rsidRPr="00740163" w:rsidR="00EE5635" w:rsidP="000D4A97" w:rsidRDefault="00EE5635">
            <w:pPr>
              <w:pStyle w:val="p-table"/>
              <w:rPr>
                <w:rFonts w:ascii="Times New Roman" w:hAnsi="Times New Roman" w:cs="Times New Roman"/>
                <w:sz w:val="17"/>
              </w:rPr>
            </w:pPr>
            <w:r w:rsidRPr="00740163">
              <w:rPr>
                <w:rFonts w:ascii="Times New Roman" w:hAnsi="Times New Roman" w:cs="Times New Roman"/>
                <w:sz w:val="17"/>
              </w:rPr>
              <w:t>1</w:t>
            </w: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rPr>
                <w:rFonts w:ascii="Times New Roman" w:hAnsi="Times New Roman" w:cs="Times New Roman"/>
                <w:sz w:val="17"/>
              </w:rPr>
            </w:pPr>
            <w:r w:rsidRPr="00740163">
              <w:rPr>
                <w:rFonts w:ascii="Times New Roman" w:hAnsi="Times New Roman" w:cs="Times New Roman"/>
                <w:sz w:val="17"/>
              </w:rPr>
              <w:t>Investeren in waterveiligheid</w:t>
            </w: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sz w:val="17"/>
              </w:rPr>
              <w:t>1.225.425</w:t>
            </w: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sz w:val="17"/>
              </w:rPr>
              <w:t>509.116</w:t>
            </w: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sz w:val="17"/>
              </w:rPr>
              <w:t>174.267</w:t>
            </w: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sz w:val="17"/>
              </w:rPr>
              <w:t>765.964</w:t>
            </w: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sz w:val="17"/>
              </w:rPr>
              <w:t>428.861</w:t>
            </w: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sz w:val="17"/>
              </w:rPr>
              <w:t>174.597</w:t>
            </w: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sz w:val="17"/>
              </w:rPr>
              <w:t>‒ 459.461</w:t>
            </w: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sz w:val="17"/>
              </w:rPr>
              <w:t>‒ 80.255</w:t>
            </w: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sz w:val="17"/>
              </w:rPr>
              <w:t>330</w:t>
            </w:r>
          </w:p>
        </w:tc>
      </w:tr>
      <w:tr w:rsidRPr="00740163" w:rsidR="00EE5635" w:rsidTr="00740163">
        <w:tc>
          <w:tcPr>
            <w:tcW w:w="0" w:type="auto"/>
            <w:shd w:val="clear" w:color="auto" w:fill="auto"/>
            <w:tcMar>
              <w:top w:w="22" w:type="dxa"/>
              <w:bottom w:w="22" w:type="dxa"/>
              <w:right w:w="28" w:type="dxa"/>
            </w:tcMar>
            <w:vAlign w:val="bottom"/>
          </w:tcPr>
          <w:p w:rsidRPr="00740163" w:rsidR="00EE5635" w:rsidP="000D4A97" w:rsidRDefault="00EE5635">
            <w:pPr>
              <w:pStyle w:val="p-table"/>
              <w:rPr>
                <w:rFonts w:ascii="Times New Roman" w:hAnsi="Times New Roman" w:cs="Times New Roman"/>
                <w:sz w:val="17"/>
              </w:rPr>
            </w:pPr>
            <w:r w:rsidRPr="00740163">
              <w:rPr>
                <w:rFonts w:ascii="Times New Roman" w:hAnsi="Times New Roman" w:cs="Times New Roman"/>
                <w:sz w:val="17"/>
              </w:rPr>
              <w:t>2</w:t>
            </w: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rPr>
                <w:rFonts w:ascii="Times New Roman" w:hAnsi="Times New Roman" w:cs="Times New Roman"/>
                <w:sz w:val="17"/>
              </w:rPr>
            </w:pPr>
            <w:r w:rsidRPr="00740163">
              <w:rPr>
                <w:rFonts w:ascii="Times New Roman" w:hAnsi="Times New Roman" w:cs="Times New Roman"/>
                <w:sz w:val="17"/>
              </w:rPr>
              <w:t>Investeren in zoetwatervoorziening</w:t>
            </w: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sz w:val="17"/>
              </w:rPr>
              <w:t>48.550</w:t>
            </w: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sz w:val="17"/>
              </w:rPr>
              <w:t>46.568</w:t>
            </w: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sz w:val="17"/>
              </w:rPr>
              <w:t>91</w:t>
            </w: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sz w:val="17"/>
              </w:rPr>
              <w:t>37.281</w:t>
            </w: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sz w:val="17"/>
              </w:rPr>
              <w:t>35.173</w:t>
            </w: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sz w:val="17"/>
              </w:rPr>
              <w:t>92</w:t>
            </w: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sz w:val="17"/>
              </w:rPr>
              <w:t>‒ 11.269</w:t>
            </w: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sz w:val="17"/>
              </w:rPr>
              <w:t>‒ 11.395</w:t>
            </w: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sz w:val="17"/>
              </w:rPr>
              <w:t>1</w:t>
            </w:r>
          </w:p>
        </w:tc>
      </w:tr>
      <w:tr w:rsidRPr="00740163" w:rsidR="00EE5635" w:rsidTr="00740163">
        <w:tc>
          <w:tcPr>
            <w:tcW w:w="0" w:type="auto"/>
            <w:shd w:val="clear" w:color="auto" w:fill="auto"/>
            <w:tcMar>
              <w:top w:w="22" w:type="dxa"/>
              <w:bottom w:w="22" w:type="dxa"/>
              <w:right w:w="28" w:type="dxa"/>
            </w:tcMar>
            <w:vAlign w:val="bottom"/>
          </w:tcPr>
          <w:p w:rsidRPr="00740163" w:rsidR="00EE5635" w:rsidP="000D4A97" w:rsidRDefault="00EE5635">
            <w:pPr>
              <w:pStyle w:val="p-table"/>
              <w:rPr>
                <w:rFonts w:ascii="Times New Roman" w:hAnsi="Times New Roman" w:cs="Times New Roman"/>
                <w:sz w:val="17"/>
              </w:rPr>
            </w:pPr>
            <w:r w:rsidRPr="00740163">
              <w:rPr>
                <w:rFonts w:ascii="Times New Roman" w:hAnsi="Times New Roman" w:cs="Times New Roman"/>
                <w:sz w:val="17"/>
              </w:rPr>
              <w:t>3</w:t>
            </w: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rPr>
                <w:rFonts w:ascii="Times New Roman" w:hAnsi="Times New Roman" w:cs="Times New Roman"/>
                <w:sz w:val="17"/>
              </w:rPr>
            </w:pPr>
            <w:r w:rsidRPr="00740163">
              <w:rPr>
                <w:rFonts w:ascii="Times New Roman" w:hAnsi="Times New Roman" w:cs="Times New Roman"/>
                <w:sz w:val="17"/>
              </w:rPr>
              <w:t>Beheer, onderhoud en vervanging</w:t>
            </w: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sz w:val="17"/>
              </w:rPr>
              <w:t>222.478</w:t>
            </w: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sz w:val="17"/>
              </w:rPr>
              <w:t>233.564</w:t>
            </w:r>
          </w:p>
        </w:tc>
        <w:tc>
          <w:tcPr>
            <w:tcW w:w="0" w:type="auto"/>
            <w:shd w:val="clear" w:color="auto" w:fill="auto"/>
            <w:tcMar>
              <w:top w:w="22" w:type="dxa"/>
              <w:left w:w="28" w:type="dxa"/>
              <w:bottom w:w="22" w:type="dxa"/>
              <w:right w:w="28" w:type="dxa"/>
            </w:tcMar>
          </w:tcPr>
          <w:p w:rsidRPr="00740163" w:rsidR="00EE5635" w:rsidP="000D4A97" w:rsidRDefault="00EE563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sz w:val="17"/>
              </w:rPr>
              <w:t>222.293</w:t>
            </w: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sz w:val="17"/>
              </w:rPr>
              <w:t>229.412</w:t>
            </w:r>
          </w:p>
        </w:tc>
        <w:tc>
          <w:tcPr>
            <w:tcW w:w="0" w:type="auto"/>
            <w:shd w:val="clear" w:color="auto" w:fill="auto"/>
            <w:tcMar>
              <w:top w:w="22" w:type="dxa"/>
              <w:left w:w="28" w:type="dxa"/>
              <w:bottom w:w="22" w:type="dxa"/>
              <w:right w:w="28" w:type="dxa"/>
            </w:tcMar>
          </w:tcPr>
          <w:p w:rsidRPr="00740163" w:rsidR="00EE5635" w:rsidP="000D4A97" w:rsidRDefault="00EE563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sz w:val="17"/>
              </w:rPr>
              <w:t>‒ 185</w:t>
            </w: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sz w:val="17"/>
              </w:rPr>
              <w:t>‒ 4.152</w:t>
            </w:r>
          </w:p>
        </w:tc>
        <w:tc>
          <w:tcPr>
            <w:tcW w:w="0" w:type="auto"/>
            <w:shd w:val="clear" w:color="auto" w:fill="auto"/>
            <w:tcMar>
              <w:top w:w="22" w:type="dxa"/>
              <w:left w:w="28" w:type="dxa"/>
              <w:bottom w:w="22" w:type="dxa"/>
              <w:right w:w="28" w:type="dxa"/>
            </w:tcMar>
          </w:tcPr>
          <w:p w:rsidRPr="00740163" w:rsidR="00EE5635" w:rsidP="000D4A97" w:rsidRDefault="00EE5635">
            <w:pPr>
              <w:pStyle w:val="p-table"/>
              <w:rPr>
                <w:rFonts w:ascii="Times New Roman" w:hAnsi="Times New Roman" w:cs="Times New Roman"/>
                <w:sz w:val="17"/>
              </w:rPr>
            </w:pPr>
          </w:p>
        </w:tc>
      </w:tr>
      <w:tr w:rsidRPr="00740163" w:rsidR="00EE5635" w:rsidTr="00740163">
        <w:tc>
          <w:tcPr>
            <w:tcW w:w="0" w:type="auto"/>
            <w:shd w:val="clear" w:color="auto" w:fill="auto"/>
            <w:tcMar>
              <w:top w:w="22" w:type="dxa"/>
              <w:bottom w:w="22" w:type="dxa"/>
              <w:right w:w="28" w:type="dxa"/>
            </w:tcMar>
            <w:vAlign w:val="bottom"/>
          </w:tcPr>
          <w:p w:rsidRPr="00740163" w:rsidR="00EE5635" w:rsidP="000D4A97" w:rsidRDefault="00EE5635">
            <w:pPr>
              <w:pStyle w:val="p-table"/>
              <w:rPr>
                <w:rFonts w:ascii="Times New Roman" w:hAnsi="Times New Roman" w:cs="Times New Roman"/>
                <w:sz w:val="17"/>
              </w:rPr>
            </w:pPr>
            <w:r w:rsidRPr="00740163">
              <w:rPr>
                <w:rFonts w:ascii="Times New Roman" w:hAnsi="Times New Roman" w:cs="Times New Roman"/>
                <w:sz w:val="17"/>
              </w:rPr>
              <w:t>4</w:t>
            </w: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rPr>
                <w:rFonts w:ascii="Times New Roman" w:hAnsi="Times New Roman" w:cs="Times New Roman"/>
                <w:sz w:val="17"/>
              </w:rPr>
            </w:pPr>
            <w:r w:rsidRPr="00740163">
              <w:rPr>
                <w:rFonts w:ascii="Times New Roman" w:hAnsi="Times New Roman" w:cs="Times New Roman"/>
                <w:sz w:val="17"/>
              </w:rPr>
              <w:t>Experimenteren cf. art. III Deltawet</w:t>
            </w: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sz w:val="17"/>
              </w:rPr>
              <w:t>86.458</w:t>
            </w: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sz w:val="17"/>
              </w:rPr>
              <w:t>100.098</w:t>
            </w:r>
          </w:p>
        </w:tc>
        <w:tc>
          <w:tcPr>
            <w:tcW w:w="0" w:type="auto"/>
            <w:shd w:val="clear" w:color="auto" w:fill="auto"/>
            <w:tcMar>
              <w:top w:w="22" w:type="dxa"/>
              <w:left w:w="28" w:type="dxa"/>
              <w:bottom w:w="22" w:type="dxa"/>
              <w:right w:w="28" w:type="dxa"/>
            </w:tcMar>
          </w:tcPr>
          <w:p w:rsidRPr="00740163" w:rsidR="00EE5635" w:rsidP="000D4A97" w:rsidRDefault="00EE563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sz w:val="17"/>
              </w:rPr>
              <w:t>40.663</w:t>
            </w: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sz w:val="17"/>
              </w:rPr>
              <w:t>50.884</w:t>
            </w:r>
          </w:p>
        </w:tc>
        <w:tc>
          <w:tcPr>
            <w:tcW w:w="0" w:type="auto"/>
            <w:shd w:val="clear" w:color="auto" w:fill="auto"/>
            <w:tcMar>
              <w:top w:w="22" w:type="dxa"/>
              <w:left w:w="28" w:type="dxa"/>
              <w:bottom w:w="22" w:type="dxa"/>
              <w:right w:w="28" w:type="dxa"/>
            </w:tcMar>
          </w:tcPr>
          <w:p w:rsidRPr="00740163" w:rsidR="00EE5635" w:rsidP="000D4A97" w:rsidRDefault="00EE563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sz w:val="17"/>
              </w:rPr>
              <w:t>‒ 45.795</w:t>
            </w: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sz w:val="17"/>
              </w:rPr>
              <w:t>‒ 49.214</w:t>
            </w:r>
          </w:p>
        </w:tc>
        <w:tc>
          <w:tcPr>
            <w:tcW w:w="0" w:type="auto"/>
            <w:shd w:val="clear" w:color="auto" w:fill="auto"/>
            <w:tcMar>
              <w:top w:w="22" w:type="dxa"/>
              <w:left w:w="28" w:type="dxa"/>
              <w:bottom w:w="22" w:type="dxa"/>
              <w:right w:w="28" w:type="dxa"/>
            </w:tcMar>
          </w:tcPr>
          <w:p w:rsidRPr="00740163" w:rsidR="00EE5635" w:rsidP="000D4A97" w:rsidRDefault="00EE5635">
            <w:pPr>
              <w:pStyle w:val="p-table"/>
              <w:rPr>
                <w:rFonts w:ascii="Times New Roman" w:hAnsi="Times New Roman" w:cs="Times New Roman"/>
                <w:sz w:val="17"/>
              </w:rPr>
            </w:pPr>
          </w:p>
        </w:tc>
      </w:tr>
      <w:tr w:rsidRPr="00740163" w:rsidR="00EE5635" w:rsidTr="00740163">
        <w:tc>
          <w:tcPr>
            <w:tcW w:w="0" w:type="auto"/>
            <w:shd w:val="clear" w:color="auto" w:fill="auto"/>
            <w:tcMar>
              <w:top w:w="22" w:type="dxa"/>
              <w:bottom w:w="22" w:type="dxa"/>
              <w:right w:w="28" w:type="dxa"/>
            </w:tcMar>
            <w:vAlign w:val="bottom"/>
          </w:tcPr>
          <w:p w:rsidRPr="00740163" w:rsidR="00EE5635" w:rsidP="000D4A97" w:rsidRDefault="00EE5635">
            <w:pPr>
              <w:pStyle w:val="p-table"/>
              <w:rPr>
                <w:rFonts w:ascii="Times New Roman" w:hAnsi="Times New Roman" w:cs="Times New Roman"/>
                <w:sz w:val="17"/>
              </w:rPr>
            </w:pPr>
            <w:r w:rsidRPr="00740163">
              <w:rPr>
                <w:rFonts w:ascii="Times New Roman" w:hAnsi="Times New Roman" w:cs="Times New Roman"/>
                <w:sz w:val="17"/>
              </w:rPr>
              <w:t>5²</w:t>
            </w: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rPr>
                <w:rFonts w:ascii="Times New Roman" w:hAnsi="Times New Roman" w:cs="Times New Roman"/>
                <w:sz w:val="17"/>
              </w:rPr>
            </w:pPr>
            <w:proofErr w:type="spellStart"/>
            <w:r w:rsidRPr="00740163">
              <w:rPr>
                <w:rFonts w:ascii="Times New Roman" w:hAnsi="Times New Roman" w:cs="Times New Roman"/>
                <w:sz w:val="17"/>
              </w:rPr>
              <w:t>Netwerkgebonden</w:t>
            </w:r>
            <w:proofErr w:type="spellEnd"/>
            <w:r w:rsidRPr="00740163">
              <w:rPr>
                <w:rFonts w:ascii="Times New Roman" w:hAnsi="Times New Roman" w:cs="Times New Roman"/>
                <w:sz w:val="17"/>
              </w:rPr>
              <w:t xml:space="preserve"> kosten en overige uitgaven</w:t>
            </w: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sz w:val="17"/>
              </w:rPr>
              <w:t>347.686</w:t>
            </w: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sz w:val="17"/>
              </w:rPr>
              <w:t>348.299</w:t>
            </w:r>
          </w:p>
        </w:tc>
        <w:tc>
          <w:tcPr>
            <w:tcW w:w="0" w:type="auto"/>
            <w:shd w:val="clear" w:color="auto" w:fill="auto"/>
            <w:tcMar>
              <w:top w:w="22" w:type="dxa"/>
              <w:left w:w="28" w:type="dxa"/>
              <w:bottom w:w="22" w:type="dxa"/>
              <w:right w:w="28" w:type="dxa"/>
            </w:tcMar>
          </w:tcPr>
          <w:p w:rsidRPr="00740163" w:rsidR="00EE5635" w:rsidP="000D4A97" w:rsidRDefault="00EE563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sz w:val="17"/>
              </w:rPr>
              <w:t>347.316</w:t>
            </w: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sz w:val="17"/>
              </w:rPr>
              <w:t>347.510</w:t>
            </w:r>
          </w:p>
        </w:tc>
        <w:tc>
          <w:tcPr>
            <w:tcW w:w="0" w:type="auto"/>
            <w:shd w:val="clear" w:color="auto" w:fill="auto"/>
            <w:tcMar>
              <w:top w:w="22" w:type="dxa"/>
              <w:left w:w="28" w:type="dxa"/>
              <w:bottom w:w="22" w:type="dxa"/>
              <w:right w:w="28" w:type="dxa"/>
            </w:tcMar>
          </w:tcPr>
          <w:p w:rsidRPr="00740163" w:rsidR="00EE5635" w:rsidP="000D4A97" w:rsidRDefault="00EE563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sz w:val="17"/>
              </w:rPr>
              <w:t>‒ 370</w:t>
            </w: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sz w:val="17"/>
              </w:rPr>
              <w:t>‒ 789</w:t>
            </w:r>
          </w:p>
        </w:tc>
        <w:tc>
          <w:tcPr>
            <w:tcW w:w="0" w:type="auto"/>
            <w:shd w:val="clear" w:color="auto" w:fill="auto"/>
            <w:tcMar>
              <w:top w:w="22" w:type="dxa"/>
              <w:left w:w="28" w:type="dxa"/>
              <w:bottom w:w="22" w:type="dxa"/>
              <w:right w:w="28" w:type="dxa"/>
            </w:tcMar>
          </w:tcPr>
          <w:p w:rsidRPr="00740163" w:rsidR="00EE5635" w:rsidP="000D4A97" w:rsidRDefault="00EE5635">
            <w:pPr>
              <w:pStyle w:val="p-table"/>
              <w:rPr>
                <w:rFonts w:ascii="Times New Roman" w:hAnsi="Times New Roman" w:cs="Times New Roman"/>
                <w:sz w:val="17"/>
              </w:rPr>
            </w:pPr>
          </w:p>
        </w:tc>
      </w:tr>
      <w:tr w:rsidRPr="00740163" w:rsidR="00EE5635" w:rsidTr="00740163">
        <w:tc>
          <w:tcPr>
            <w:tcW w:w="0" w:type="auto"/>
            <w:shd w:val="clear" w:color="auto" w:fill="auto"/>
            <w:tcMar>
              <w:top w:w="22" w:type="dxa"/>
              <w:bottom w:w="22" w:type="dxa"/>
              <w:right w:w="28" w:type="dxa"/>
            </w:tcMar>
            <w:vAlign w:val="bottom"/>
          </w:tcPr>
          <w:p w:rsidRPr="00740163" w:rsidR="00EE5635" w:rsidP="000D4A97" w:rsidRDefault="00EE5635">
            <w:pPr>
              <w:pStyle w:val="p-table"/>
              <w:rPr>
                <w:rFonts w:ascii="Times New Roman" w:hAnsi="Times New Roman" w:cs="Times New Roman"/>
                <w:sz w:val="17"/>
              </w:rPr>
            </w:pPr>
            <w:r w:rsidRPr="00740163">
              <w:rPr>
                <w:rFonts w:ascii="Times New Roman" w:hAnsi="Times New Roman" w:cs="Times New Roman"/>
                <w:sz w:val="17"/>
              </w:rPr>
              <w:t>6</w:t>
            </w: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rPr>
                <w:rFonts w:ascii="Times New Roman" w:hAnsi="Times New Roman" w:cs="Times New Roman"/>
                <w:sz w:val="17"/>
              </w:rPr>
            </w:pPr>
            <w:r w:rsidRPr="00740163">
              <w:rPr>
                <w:rFonts w:ascii="Times New Roman" w:hAnsi="Times New Roman" w:cs="Times New Roman"/>
                <w:sz w:val="17"/>
              </w:rPr>
              <w:t>Bijdragen andere begrotingen Rijk</w:t>
            </w:r>
          </w:p>
        </w:tc>
        <w:tc>
          <w:tcPr>
            <w:tcW w:w="0" w:type="auto"/>
            <w:shd w:val="clear" w:color="auto" w:fill="auto"/>
            <w:tcMar>
              <w:top w:w="22" w:type="dxa"/>
              <w:left w:w="28" w:type="dxa"/>
              <w:bottom w:w="22" w:type="dxa"/>
              <w:right w:w="28" w:type="dxa"/>
            </w:tcMar>
          </w:tcPr>
          <w:p w:rsidRPr="00740163" w:rsidR="00EE5635" w:rsidP="000D4A97" w:rsidRDefault="00EE563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740163" w:rsidR="00EE5635" w:rsidP="000D4A97" w:rsidRDefault="00EE563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sz w:val="17"/>
              </w:rPr>
              <w:t>1.255.401</w:t>
            </w:r>
          </w:p>
        </w:tc>
        <w:tc>
          <w:tcPr>
            <w:tcW w:w="0" w:type="auto"/>
            <w:shd w:val="clear" w:color="auto" w:fill="auto"/>
            <w:tcMar>
              <w:top w:w="22" w:type="dxa"/>
              <w:left w:w="28" w:type="dxa"/>
              <w:bottom w:w="22" w:type="dxa"/>
              <w:right w:w="28" w:type="dxa"/>
            </w:tcMar>
          </w:tcPr>
          <w:p w:rsidRPr="00740163" w:rsidR="00EE5635" w:rsidP="000D4A97" w:rsidRDefault="00EE563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740163" w:rsidR="00EE5635" w:rsidP="000D4A97" w:rsidRDefault="00EE563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sz w:val="17"/>
              </w:rPr>
              <w:t>1.252.398</w:t>
            </w:r>
          </w:p>
        </w:tc>
        <w:tc>
          <w:tcPr>
            <w:tcW w:w="0" w:type="auto"/>
            <w:shd w:val="clear" w:color="auto" w:fill="auto"/>
            <w:tcMar>
              <w:top w:w="22" w:type="dxa"/>
              <w:left w:w="28" w:type="dxa"/>
              <w:bottom w:w="22" w:type="dxa"/>
              <w:right w:w="28" w:type="dxa"/>
            </w:tcMar>
          </w:tcPr>
          <w:p w:rsidRPr="00740163" w:rsidR="00EE5635" w:rsidP="000D4A97" w:rsidRDefault="00EE563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740163" w:rsidR="00EE5635" w:rsidP="000D4A97" w:rsidRDefault="00EE563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sz w:val="17"/>
              </w:rPr>
              <w:t>‒ 3.003</w:t>
            </w:r>
          </w:p>
        </w:tc>
      </w:tr>
      <w:tr w:rsidRPr="00740163" w:rsidR="00EE5635" w:rsidTr="00740163">
        <w:tc>
          <w:tcPr>
            <w:tcW w:w="0" w:type="auto"/>
            <w:shd w:val="clear" w:color="auto" w:fill="auto"/>
            <w:tcMar>
              <w:top w:w="22" w:type="dxa"/>
              <w:bottom w:w="22" w:type="dxa"/>
              <w:right w:w="28" w:type="dxa"/>
            </w:tcMar>
            <w:vAlign w:val="bottom"/>
          </w:tcPr>
          <w:p w:rsidRPr="00740163" w:rsidR="00EE5635" w:rsidP="000D4A97" w:rsidRDefault="00EE5635">
            <w:pPr>
              <w:pStyle w:val="p-table"/>
              <w:rPr>
                <w:rFonts w:ascii="Times New Roman" w:hAnsi="Times New Roman" w:cs="Times New Roman"/>
                <w:sz w:val="17"/>
              </w:rPr>
            </w:pPr>
            <w:r w:rsidRPr="00740163">
              <w:rPr>
                <w:rFonts w:ascii="Times New Roman" w:hAnsi="Times New Roman" w:cs="Times New Roman"/>
                <w:sz w:val="17"/>
              </w:rPr>
              <w:t>7</w:t>
            </w: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rPr>
                <w:rFonts w:ascii="Times New Roman" w:hAnsi="Times New Roman" w:cs="Times New Roman"/>
                <w:sz w:val="17"/>
              </w:rPr>
            </w:pPr>
            <w:r w:rsidRPr="00740163">
              <w:rPr>
                <w:rFonts w:ascii="Times New Roman" w:hAnsi="Times New Roman" w:cs="Times New Roman"/>
                <w:sz w:val="17"/>
              </w:rPr>
              <w:t>Investeren in waterkwaliteit</w:t>
            </w: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sz w:val="17"/>
              </w:rPr>
              <w:t>107.129</w:t>
            </w: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sz w:val="17"/>
              </w:rPr>
              <w:t>55.159</w:t>
            </w: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sz w:val="17"/>
              </w:rPr>
              <w:t>532</w:t>
            </w: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sz w:val="17"/>
              </w:rPr>
              <w:t>65.770</w:t>
            </w: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sz w:val="17"/>
              </w:rPr>
              <w:t>44.711</w:t>
            </w: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sz w:val="17"/>
              </w:rPr>
              <w:t>729</w:t>
            </w: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sz w:val="17"/>
              </w:rPr>
              <w:t>‒ 41.359</w:t>
            </w: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sz w:val="17"/>
              </w:rPr>
              <w:t>‒ 10.448</w:t>
            </w: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sz w:val="17"/>
              </w:rPr>
              <w:t>197</w:t>
            </w:r>
          </w:p>
        </w:tc>
      </w:tr>
      <w:tr w:rsidRPr="00740163" w:rsidR="00EE5635" w:rsidTr="00740163">
        <w:tc>
          <w:tcPr>
            <w:tcW w:w="0" w:type="auto"/>
            <w:shd w:val="clear" w:color="auto" w:fill="auto"/>
            <w:tcMar>
              <w:top w:w="22" w:type="dxa"/>
              <w:bottom w:w="22" w:type="dxa"/>
              <w:right w:w="28" w:type="dxa"/>
            </w:tcMar>
          </w:tcPr>
          <w:p w:rsidRPr="00740163" w:rsidR="00EE5635" w:rsidP="000D4A97" w:rsidRDefault="00EE563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740163" w:rsidR="00EE5635" w:rsidP="000D4A97" w:rsidRDefault="00EE563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740163" w:rsidR="00EE5635" w:rsidP="000D4A97" w:rsidRDefault="00EE563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740163" w:rsidR="00EE5635" w:rsidP="000D4A97" w:rsidRDefault="00EE563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740163" w:rsidR="00EE5635" w:rsidP="000D4A97" w:rsidRDefault="00EE563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740163" w:rsidR="00EE5635" w:rsidP="000D4A97" w:rsidRDefault="00EE563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740163" w:rsidR="00EE5635" w:rsidP="000D4A97" w:rsidRDefault="00EE563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740163" w:rsidR="00EE5635" w:rsidP="000D4A97" w:rsidRDefault="00EE563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740163" w:rsidR="00EE5635" w:rsidP="000D4A97" w:rsidRDefault="00EE563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740163" w:rsidR="00EE5635" w:rsidP="000D4A97" w:rsidRDefault="00EE563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740163" w:rsidR="00EE5635" w:rsidP="000D4A97" w:rsidRDefault="00EE5635">
            <w:pPr>
              <w:pStyle w:val="p-table"/>
              <w:rPr>
                <w:rFonts w:ascii="Times New Roman" w:hAnsi="Times New Roman" w:cs="Times New Roman"/>
                <w:sz w:val="17"/>
              </w:rPr>
            </w:pPr>
          </w:p>
        </w:tc>
      </w:tr>
      <w:tr w:rsidRPr="00740163" w:rsidR="00EE5635" w:rsidTr="00740163">
        <w:tc>
          <w:tcPr>
            <w:tcW w:w="0" w:type="auto"/>
            <w:shd w:val="clear" w:color="auto" w:fill="auto"/>
            <w:tcMar>
              <w:top w:w="22" w:type="dxa"/>
              <w:bottom w:w="22" w:type="dxa"/>
              <w:right w:w="28" w:type="dxa"/>
            </w:tcMar>
          </w:tcPr>
          <w:p w:rsidRPr="00740163" w:rsidR="00EE5635" w:rsidP="000D4A97" w:rsidRDefault="00EE563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rPr>
                <w:rFonts w:ascii="Times New Roman" w:hAnsi="Times New Roman" w:cs="Times New Roman"/>
                <w:sz w:val="17"/>
              </w:rPr>
            </w:pPr>
            <w:r w:rsidRPr="00740163">
              <w:rPr>
                <w:rFonts w:ascii="Times New Roman" w:hAnsi="Times New Roman" w:cs="Times New Roman"/>
                <w:b/>
                <w:sz w:val="17"/>
              </w:rPr>
              <w:t>Subtotaal</w:t>
            </w: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b/>
                <w:sz w:val="17"/>
              </w:rPr>
              <w:t>2.037.726</w:t>
            </w: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b/>
                <w:sz w:val="17"/>
              </w:rPr>
              <w:t>1.292.804</w:t>
            </w: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b/>
                <w:sz w:val="17"/>
              </w:rPr>
              <w:t>1.430.291</w:t>
            </w: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b/>
                <w:sz w:val="17"/>
              </w:rPr>
              <w:t>1.479.287</w:t>
            </w: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b/>
                <w:sz w:val="17"/>
              </w:rPr>
              <w:t>1.136.551</w:t>
            </w: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b/>
                <w:sz w:val="17"/>
              </w:rPr>
              <w:t>1.427.816</w:t>
            </w: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b/>
                <w:sz w:val="17"/>
              </w:rPr>
              <w:t>‒ 558.439</w:t>
            </w: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b/>
                <w:sz w:val="17"/>
              </w:rPr>
              <w:t>‒ 156.253</w:t>
            </w: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b/>
                <w:sz w:val="17"/>
              </w:rPr>
              <w:t>‒ 2.475</w:t>
            </w:r>
          </w:p>
        </w:tc>
      </w:tr>
      <w:tr w:rsidRPr="00740163" w:rsidR="00EE5635" w:rsidTr="00740163">
        <w:tc>
          <w:tcPr>
            <w:tcW w:w="0" w:type="auto"/>
            <w:shd w:val="clear" w:color="auto" w:fill="auto"/>
            <w:tcMar>
              <w:top w:w="22" w:type="dxa"/>
              <w:bottom w:w="22" w:type="dxa"/>
              <w:right w:w="28" w:type="dxa"/>
            </w:tcMar>
            <w:vAlign w:val="bottom"/>
          </w:tcPr>
          <w:p w:rsidRPr="00740163" w:rsidR="00EE5635" w:rsidP="000D4A97" w:rsidRDefault="00EE5635">
            <w:pPr>
              <w:pStyle w:val="p-table"/>
              <w:rPr>
                <w:rFonts w:ascii="Times New Roman" w:hAnsi="Times New Roman" w:cs="Times New Roman"/>
                <w:sz w:val="17"/>
              </w:rPr>
            </w:pPr>
            <w:r w:rsidRPr="00740163">
              <w:rPr>
                <w:rFonts w:ascii="Times New Roman" w:hAnsi="Times New Roman" w:cs="Times New Roman"/>
                <w:sz w:val="17"/>
              </w:rPr>
              <w:t>5.10</w:t>
            </w: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rPr>
                <w:rFonts w:ascii="Times New Roman" w:hAnsi="Times New Roman" w:cs="Times New Roman"/>
                <w:sz w:val="17"/>
              </w:rPr>
            </w:pPr>
            <w:r w:rsidRPr="00740163">
              <w:rPr>
                <w:rFonts w:ascii="Times New Roman" w:hAnsi="Times New Roman" w:cs="Times New Roman"/>
                <w:sz w:val="17"/>
              </w:rPr>
              <w:t>Voordelig eindsaldo (cumulatief) vorig jaar</w:t>
            </w:r>
          </w:p>
        </w:tc>
        <w:tc>
          <w:tcPr>
            <w:tcW w:w="0" w:type="auto"/>
            <w:shd w:val="clear" w:color="auto" w:fill="auto"/>
            <w:tcMar>
              <w:top w:w="22" w:type="dxa"/>
              <w:left w:w="28" w:type="dxa"/>
              <w:bottom w:w="22" w:type="dxa"/>
              <w:right w:w="28" w:type="dxa"/>
            </w:tcMar>
          </w:tcPr>
          <w:p w:rsidRPr="00740163" w:rsidR="00EE5635" w:rsidP="000D4A97" w:rsidRDefault="00EE563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740163" w:rsidR="00EE5635" w:rsidP="000D4A97" w:rsidRDefault="00EE563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sz w:val="17"/>
              </w:rPr>
              <w:t>‒ 5.235</w:t>
            </w:r>
          </w:p>
        </w:tc>
        <w:tc>
          <w:tcPr>
            <w:tcW w:w="0" w:type="auto"/>
            <w:shd w:val="clear" w:color="auto" w:fill="auto"/>
            <w:tcMar>
              <w:top w:w="22" w:type="dxa"/>
              <w:left w:w="28" w:type="dxa"/>
              <w:bottom w:w="22" w:type="dxa"/>
              <w:right w:w="28" w:type="dxa"/>
            </w:tcMar>
          </w:tcPr>
          <w:p w:rsidRPr="00740163" w:rsidR="00EE5635" w:rsidP="000D4A97" w:rsidRDefault="00EE563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740163" w:rsidR="00EE5635" w:rsidP="000D4A97" w:rsidRDefault="00EE563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sz w:val="17"/>
              </w:rPr>
              <w:t>‒ 5.232</w:t>
            </w:r>
          </w:p>
        </w:tc>
        <w:tc>
          <w:tcPr>
            <w:tcW w:w="0" w:type="auto"/>
            <w:shd w:val="clear" w:color="auto" w:fill="auto"/>
            <w:tcMar>
              <w:top w:w="22" w:type="dxa"/>
              <w:left w:w="28" w:type="dxa"/>
              <w:bottom w:w="22" w:type="dxa"/>
              <w:right w:w="28" w:type="dxa"/>
            </w:tcMar>
          </w:tcPr>
          <w:p w:rsidRPr="00740163" w:rsidR="00EE5635" w:rsidP="000D4A97" w:rsidRDefault="00EE563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740163" w:rsidR="00EE5635" w:rsidP="000D4A97" w:rsidRDefault="00EE563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sz w:val="17"/>
              </w:rPr>
              <w:t>3</w:t>
            </w:r>
          </w:p>
        </w:tc>
      </w:tr>
      <w:tr w:rsidRPr="00740163" w:rsidR="00EE5635" w:rsidTr="00740163">
        <w:tc>
          <w:tcPr>
            <w:tcW w:w="0" w:type="auto"/>
            <w:shd w:val="clear" w:color="auto" w:fill="auto"/>
            <w:tcMar>
              <w:top w:w="22" w:type="dxa"/>
              <w:bottom w:w="22" w:type="dxa"/>
              <w:right w:w="28" w:type="dxa"/>
            </w:tcMar>
          </w:tcPr>
          <w:p w:rsidRPr="00740163" w:rsidR="00EE5635" w:rsidP="000D4A97" w:rsidRDefault="00EE563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rPr>
                <w:rFonts w:ascii="Times New Roman" w:hAnsi="Times New Roman" w:cs="Times New Roman"/>
                <w:sz w:val="17"/>
              </w:rPr>
            </w:pPr>
            <w:r w:rsidRPr="00740163">
              <w:rPr>
                <w:rFonts w:ascii="Times New Roman" w:hAnsi="Times New Roman" w:cs="Times New Roman"/>
                <w:b/>
                <w:sz w:val="17"/>
              </w:rPr>
              <w:t>Subtotaal</w:t>
            </w: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b/>
                <w:sz w:val="17"/>
              </w:rPr>
              <w:t>2.037.726</w:t>
            </w: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b/>
                <w:sz w:val="17"/>
              </w:rPr>
              <w:t>1.292.804</w:t>
            </w: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b/>
                <w:sz w:val="17"/>
              </w:rPr>
              <w:t>1.425.056</w:t>
            </w: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b/>
                <w:sz w:val="17"/>
              </w:rPr>
              <w:t>1.479.287</w:t>
            </w: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b/>
                <w:sz w:val="17"/>
              </w:rPr>
              <w:t>1.136.551</w:t>
            </w: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b/>
                <w:sz w:val="17"/>
              </w:rPr>
              <w:t>1.422.584</w:t>
            </w: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b/>
                <w:sz w:val="17"/>
              </w:rPr>
              <w:t>‒ 558.439</w:t>
            </w: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b/>
                <w:sz w:val="17"/>
              </w:rPr>
              <w:t>‒ 156.253</w:t>
            </w: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b/>
                <w:sz w:val="17"/>
              </w:rPr>
              <w:t>‒ 2.472</w:t>
            </w:r>
          </w:p>
        </w:tc>
      </w:tr>
      <w:tr w:rsidRPr="00740163" w:rsidR="00EE5635" w:rsidTr="00740163">
        <w:tc>
          <w:tcPr>
            <w:tcW w:w="0" w:type="auto"/>
            <w:shd w:val="clear" w:color="auto" w:fill="auto"/>
            <w:tcMar>
              <w:top w:w="22" w:type="dxa"/>
              <w:bottom w:w="22" w:type="dxa"/>
              <w:right w:w="28" w:type="dxa"/>
            </w:tcMar>
          </w:tcPr>
          <w:p w:rsidRPr="00740163" w:rsidR="00EE5635" w:rsidP="000D4A97" w:rsidRDefault="00EE563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rPr>
                <w:rFonts w:ascii="Times New Roman" w:hAnsi="Times New Roman" w:cs="Times New Roman"/>
                <w:sz w:val="17"/>
              </w:rPr>
            </w:pPr>
            <w:r w:rsidRPr="00740163">
              <w:rPr>
                <w:rFonts w:ascii="Times New Roman" w:hAnsi="Times New Roman" w:cs="Times New Roman"/>
                <w:sz w:val="17"/>
              </w:rPr>
              <w:t>Voordelig eindsaldo (cumulatief) huidig jaar</w:t>
            </w:r>
          </w:p>
        </w:tc>
        <w:tc>
          <w:tcPr>
            <w:tcW w:w="0" w:type="auto"/>
            <w:shd w:val="clear" w:color="auto" w:fill="auto"/>
            <w:tcMar>
              <w:top w:w="22" w:type="dxa"/>
              <w:left w:w="28" w:type="dxa"/>
              <w:bottom w:w="22" w:type="dxa"/>
              <w:right w:w="28" w:type="dxa"/>
            </w:tcMar>
          </w:tcPr>
          <w:p w:rsidRPr="00740163" w:rsidR="00EE5635" w:rsidP="000D4A97" w:rsidRDefault="00EE563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740163" w:rsidR="00EE5635" w:rsidP="000D4A97" w:rsidRDefault="00EE563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sz w:val="17"/>
              </w:rPr>
              <w:t>‒ 132.252</w:t>
            </w:r>
          </w:p>
        </w:tc>
        <w:tc>
          <w:tcPr>
            <w:tcW w:w="0" w:type="auto"/>
            <w:shd w:val="clear" w:color="auto" w:fill="auto"/>
            <w:tcMar>
              <w:top w:w="22" w:type="dxa"/>
              <w:left w:w="28" w:type="dxa"/>
              <w:bottom w:w="22" w:type="dxa"/>
              <w:right w:w="28" w:type="dxa"/>
            </w:tcMar>
          </w:tcPr>
          <w:p w:rsidRPr="00740163" w:rsidR="00EE5635" w:rsidP="000D4A97" w:rsidRDefault="00EE563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740163" w:rsidR="00EE5635" w:rsidP="000D4A97" w:rsidRDefault="00EE563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sz w:val="17"/>
              </w:rPr>
              <w:t>‒ 286.033</w:t>
            </w:r>
          </w:p>
        </w:tc>
        <w:tc>
          <w:tcPr>
            <w:tcW w:w="0" w:type="auto"/>
            <w:shd w:val="clear" w:color="auto" w:fill="auto"/>
            <w:tcMar>
              <w:top w:w="22" w:type="dxa"/>
              <w:left w:w="28" w:type="dxa"/>
              <w:bottom w:w="22" w:type="dxa"/>
              <w:right w:w="28" w:type="dxa"/>
            </w:tcMar>
          </w:tcPr>
          <w:p w:rsidRPr="00740163" w:rsidR="00EE5635" w:rsidP="000D4A97" w:rsidRDefault="00EE563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740163" w:rsidR="00EE5635" w:rsidP="000D4A97" w:rsidRDefault="00EE5635">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sz w:val="17"/>
              </w:rPr>
              <w:t>‒ 153.781</w:t>
            </w:r>
          </w:p>
        </w:tc>
      </w:tr>
      <w:tr w:rsidRPr="00740163" w:rsidR="00EE5635" w:rsidTr="00740163">
        <w:tc>
          <w:tcPr>
            <w:tcW w:w="0" w:type="auto"/>
            <w:tcBorders>
              <w:bottom w:val="single" w:color="009EE0" w:sz="2" w:space="0"/>
            </w:tcBorders>
            <w:shd w:val="clear" w:color="auto" w:fill="auto"/>
            <w:tcMar>
              <w:top w:w="22" w:type="dxa"/>
              <w:bottom w:w="22" w:type="dxa"/>
              <w:right w:w="28" w:type="dxa"/>
            </w:tcMar>
          </w:tcPr>
          <w:p w:rsidRPr="00740163" w:rsidR="00EE5635" w:rsidP="000D4A97" w:rsidRDefault="00EE5635">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vAlign w:val="bottom"/>
          </w:tcPr>
          <w:p w:rsidRPr="00740163" w:rsidR="00EE5635" w:rsidP="000D4A97" w:rsidRDefault="00EE5635">
            <w:pPr>
              <w:pStyle w:val="p-table"/>
              <w:rPr>
                <w:rFonts w:ascii="Times New Roman" w:hAnsi="Times New Roman" w:cs="Times New Roman"/>
                <w:sz w:val="17"/>
              </w:rPr>
            </w:pPr>
            <w:r w:rsidRPr="00740163">
              <w:rPr>
                <w:rFonts w:ascii="Times New Roman" w:hAnsi="Times New Roman" w:cs="Times New Roman"/>
                <w:b/>
                <w:sz w:val="17"/>
              </w:rPr>
              <w:t>Totaal</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b/>
                <w:sz w:val="17"/>
              </w:rPr>
              <w:t>2.037.726</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b/>
                <w:sz w:val="17"/>
              </w:rPr>
              <w:t>1.292.804</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b/>
                <w:sz w:val="17"/>
              </w:rPr>
              <w:t>1.292.804</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b/>
                <w:sz w:val="17"/>
              </w:rPr>
              <w:t>1.479.287</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b/>
                <w:sz w:val="17"/>
              </w:rPr>
              <w:t>1.136.551</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b/>
                <w:sz w:val="17"/>
              </w:rPr>
              <w:t>1.136.551</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b/>
                <w:sz w:val="17"/>
              </w:rPr>
              <w:t>‒ 558.439</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b/>
                <w:sz w:val="17"/>
              </w:rPr>
              <w:t>‒ 156.253</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40163" w:rsidR="00EE5635" w:rsidP="000D4A97" w:rsidRDefault="00EE5635">
            <w:pPr>
              <w:pStyle w:val="p-table"/>
              <w:jc w:val="right"/>
              <w:rPr>
                <w:rFonts w:ascii="Times New Roman" w:hAnsi="Times New Roman" w:cs="Times New Roman"/>
                <w:sz w:val="17"/>
              </w:rPr>
            </w:pPr>
            <w:r w:rsidRPr="00740163">
              <w:rPr>
                <w:rFonts w:ascii="Times New Roman" w:hAnsi="Times New Roman" w:cs="Times New Roman"/>
                <w:b/>
                <w:sz w:val="17"/>
              </w:rPr>
              <w:t>‒ 156.253</w:t>
            </w:r>
          </w:p>
        </w:tc>
      </w:tr>
    </w:tbl>
    <w:p w:rsidRPr="00740163" w:rsidR="00EE5635" w:rsidP="00EE5635" w:rsidRDefault="00EE5635">
      <w:pPr>
        <w:pStyle w:val="p-marginbottom"/>
        <w:rPr>
          <w:rFonts w:ascii="Times New Roman" w:hAnsi="Times New Roman" w:cs="Times New Roman"/>
        </w:rPr>
      </w:pPr>
    </w:p>
    <w:p w:rsidRPr="00740163" w:rsidR="00EE5635" w:rsidP="00EE5635" w:rsidRDefault="00EE5635">
      <w:pPr>
        <w:pStyle w:val="p"/>
        <w:rPr>
          <w:rFonts w:ascii="Times New Roman" w:hAnsi="Times New Roman" w:cs="Times New Roman"/>
        </w:rPr>
      </w:pPr>
      <w:r w:rsidRPr="00740163">
        <w:rPr>
          <w:rFonts w:ascii="Times New Roman" w:hAnsi="Times New Roman" w:cs="Times New Roman"/>
        </w:rPr>
        <w:t>¹ De gerealiseerde bedragen zijn steeds naar boven afgerond</w:t>
      </w:r>
      <w:r w:rsidRPr="00740163">
        <w:rPr>
          <w:rFonts w:ascii="Times New Roman" w:hAnsi="Times New Roman" w:cs="Times New Roman"/>
        </w:rPr>
        <w:br/>
        <w:t>² Exclusief artikelonderdeel 05.10 Saldo van de afgesloten rekeningen</w:t>
      </w:r>
    </w:p>
    <w:p w:rsidRPr="002168F4" w:rsidR="00CB3578" w:rsidP="00A11E73" w:rsidRDefault="00CB3578">
      <w:pPr>
        <w:tabs>
          <w:tab w:val="left" w:pos="284"/>
          <w:tab w:val="left" w:pos="567"/>
          <w:tab w:val="left" w:pos="851"/>
        </w:tabs>
        <w:ind w:right="1848"/>
        <w:rPr>
          <w:rFonts w:ascii="Times New Roman" w:hAnsi="Times New Roman"/>
          <w:sz w:val="24"/>
          <w:szCs w:val="20"/>
        </w:rPr>
      </w:pPr>
    </w:p>
    <w:sectPr w:rsidRPr="002168F4"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5635" w:rsidRDefault="00EE5635">
      <w:pPr>
        <w:spacing w:line="20" w:lineRule="exact"/>
      </w:pPr>
    </w:p>
  </w:endnote>
  <w:endnote w:type="continuationSeparator" w:id="0">
    <w:p w:rsidR="00EE5635" w:rsidRDefault="00EE5635">
      <w:pPr>
        <w:pStyle w:val="Amendement"/>
      </w:pPr>
      <w:r>
        <w:rPr>
          <w:b w:val="0"/>
          <w:bCs w:val="0"/>
        </w:rPr>
        <w:t xml:space="preserve"> </w:t>
      </w:r>
    </w:p>
  </w:endnote>
  <w:endnote w:type="continuationNotice" w:id="1">
    <w:p w:rsidR="00EE5635" w:rsidRDefault="00EE5635">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0E517E">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5635" w:rsidRDefault="00EE5635">
      <w:pPr>
        <w:pStyle w:val="Amendement"/>
      </w:pPr>
      <w:r>
        <w:rPr>
          <w:b w:val="0"/>
          <w:bCs w:val="0"/>
        </w:rPr>
        <w:separator/>
      </w:r>
    </w:p>
  </w:footnote>
  <w:footnote w:type="continuationSeparator" w:id="0">
    <w:p w:rsidR="00EE5635" w:rsidRDefault="00EE563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5635"/>
    <w:rsid w:val="00012DBE"/>
    <w:rsid w:val="000A1D81"/>
    <w:rsid w:val="000E517E"/>
    <w:rsid w:val="00111ED3"/>
    <w:rsid w:val="001C190E"/>
    <w:rsid w:val="002168F4"/>
    <w:rsid w:val="00266A7C"/>
    <w:rsid w:val="002A727C"/>
    <w:rsid w:val="005D2707"/>
    <w:rsid w:val="00606255"/>
    <w:rsid w:val="006B607A"/>
    <w:rsid w:val="00740163"/>
    <w:rsid w:val="007D451C"/>
    <w:rsid w:val="00826224"/>
    <w:rsid w:val="00930A23"/>
    <w:rsid w:val="009C7354"/>
    <w:rsid w:val="009E6D7F"/>
    <w:rsid w:val="00A11E73"/>
    <w:rsid w:val="00A2521E"/>
    <w:rsid w:val="00AE436A"/>
    <w:rsid w:val="00C135B1"/>
    <w:rsid w:val="00C92DF8"/>
    <w:rsid w:val="00CB3578"/>
    <w:rsid w:val="00D20AFA"/>
    <w:rsid w:val="00D55648"/>
    <w:rsid w:val="00E16443"/>
    <w:rsid w:val="00E36EE9"/>
    <w:rsid w:val="00EE5635"/>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F40265"/>
  <w15:docId w15:val="{82648810-2086-422C-8FE0-B9BE9B0E4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considerans-p">
    <w:name w:val="considerans-p"/>
    <w:rsid w:val="00EE5635"/>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EE5635"/>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afkondiging">
    <w:name w:val="p-afkondiging"/>
    <w:rsid w:val="00EE5635"/>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EE5635"/>
    <w:pPr>
      <w:keepNext/>
      <w:widowControl w:val="0"/>
      <w:autoSpaceDN w:val="0"/>
      <w:spacing w:after="180" w:line="220" w:lineRule="exact"/>
      <w:textAlignment w:val="baseline"/>
    </w:pPr>
    <w:rPr>
      <w:rFonts w:ascii="DejaVu Sans" w:eastAsia="Arial Unicode MS" w:hAnsi="DejaVu Sans" w:cs="Tahoma"/>
      <w:b/>
      <w:kern w:val="3"/>
      <w:sz w:val="17"/>
      <w:szCs w:val="20"/>
    </w:rPr>
  </w:style>
  <w:style w:type="paragraph" w:customStyle="1" w:styleId="p-artikel">
    <w:name w:val="p-artikel"/>
    <w:rsid w:val="00EE5635"/>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EE5635"/>
    <w:pPr>
      <w:widowControl w:val="0"/>
      <w:autoSpaceDN w:val="0"/>
      <w:ind w:firstLine="142"/>
      <w:textAlignment w:val="baseline"/>
    </w:pPr>
    <w:rPr>
      <w:rFonts w:ascii="DejaVu Sans" w:eastAsia="Arial Unicode MS" w:hAnsi="DejaVu Sans" w:cs="Tahoma"/>
      <w:kern w:val="3"/>
      <w:sz w:val="18"/>
    </w:rPr>
  </w:style>
  <w:style w:type="paragraph" w:customStyle="1" w:styleId="functie">
    <w:name w:val="functie"/>
    <w:rsid w:val="00EE5635"/>
    <w:pPr>
      <w:widowControl w:val="0"/>
      <w:autoSpaceDN w:val="0"/>
      <w:textAlignment w:val="baseline"/>
    </w:pPr>
    <w:rPr>
      <w:rFonts w:ascii="DejaVu Sans" w:eastAsia="Arial Unicode MS" w:hAnsi="DejaVu Sans" w:cs="Tahoma"/>
      <w:kern w:val="3"/>
      <w:sz w:val="18"/>
    </w:rPr>
  </w:style>
  <w:style w:type="paragraph" w:customStyle="1" w:styleId="label-p">
    <w:name w:val="label-p"/>
    <w:rsid w:val="00EE5635"/>
    <w:pPr>
      <w:widowControl w:val="0"/>
      <w:autoSpaceDN w:val="0"/>
      <w:spacing w:after="180"/>
      <w:textAlignment w:val="baseline"/>
    </w:pPr>
    <w:rPr>
      <w:rFonts w:ascii="DejaVu Sans" w:eastAsia="Arial Unicode MS" w:hAnsi="DejaVu Sans" w:cs="Tahoma"/>
      <w:kern w:val="3"/>
      <w:sz w:val="18"/>
    </w:rPr>
  </w:style>
  <w:style w:type="paragraph" w:customStyle="1" w:styleId="ondertekening-spacing-large">
    <w:name w:val="ondertekening-spacing-large"/>
    <w:rsid w:val="00EE5635"/>
    <w:pPr>
      <w:keepNext/>
      <w:widowControl w:val="0"/>
      <w:autoSpaceDN w:val="0"/>
      <w:spacing w:after="1620"/>
      <w:textAlignment w:val="baseline"/>
    </w:pPr>
    <w:rPr>
      <w:rFonts w:ascii="DejaVu Sans" w:eastAsia="Arial Unicode MS" w:hAnsi="DejaVu Sans" w:cs="Tahoma"/>
      <w:kern w:val="3"/>
      <w:sz w:val="18"/>
    </w:rPr>
  </w:style>
  <w:style w:type="paragraph" w:customStyle="1" w:styleId="p">
    <w:name w:val="p"/>
    <w:rsid w:val="00EE5635"/>
    <w:pPr>
      <w:widowControl w:val="0"/>
      <w:autoSpaceDN w:val="0"/>
      <w:spacing w:after="220" w:line="220" w:lineRule="exact"/>
      <w:textAlignment w:val="baseline"/>
    </w:pPr>
    <w:rPr>
      <w:rFonts w:ascii="DejaVu Sans" w:eastAsia="Arial Unicode MS" w:hAnsi="DejaVu Sans" w:cs="Tahoma"/>
      <w:kern w:val="3"/>
      <w:sz w:val="17"/>
    </w:rPr>
  </w:style>
  <w:style w:type="paragraph" w:customStyle="1" w:styleId="p-marginbottom">
    <w:name w:val="p-marginbottom"/>
    <w:rsid w:val="00EE5635"/>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EE5635"/>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p"/>
    <w:rsid w:val="00EE5635"/>
    <w:pPr>
      <w:keepNext/>
      <w:keepLines/>
      <w:spacing w:after="20"/>
    </w:pPr>
    <w:rPr>
      <w:color w:val="FFFFFF"/>
      <w:sz w:val="18"/>
    </w:rPr>
  </w:style>
  <w:style w:type="paragraph" w:customStyle="1" w:styleId="page-break">
    <w:name w:val="page-break"/>
    <w:rsid w:val="00EE5635"/>
    <w:pPr>
      <w:pageBreakBefore/>
      <w:widowControl w:val="0"/>
      <w:autoSpaceDN w:val="0"/>
      <w:textAlignment w:val="baseline"/>
    </w:pPr>
    <w:rPr>
      <w:rFonts w:ascii="DejaVu Sans" w:eastAsia="Arial Unicode MS" w:hAnsi="DejaVu Sans" w:cs="Tahoma"/>
      <w:kern w:val="3"/>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616</ap:Words>
  <ap:Characters>3822</ap:Characters>
  <ap:DocSecurity>0</ap:DocSecurity>
  <ap:Lines>31</ap:Lines>
  <ap:Paragraphs>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4430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2022-07-04T09:40:00.0000000Z</dcterms:created>
  <dcterms:modified xsi:type="dcterms:W3CDTF">2022-07-04T09:40:00.0000000Z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